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9525" w14:textId="77777777" w:rsidR="00503AF2" w:rsidRPr="00274DEC" w:rsidRDefault="003929CB" w:rsidP="003929CB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74DEC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  <w:r w:rsidR="00361DD2" w:rsidRPr="00274DEC">
        <w:rPr>
          <w:rFonts w:ascii="TH Sarabun New" w:hAnsi="TH Sarabun New" w:cs="TH Sarabun New" w:hint="cs"/>
          <w:b/>
          <w:bCs/>
          <w:sz w:val="32"/>
          <w:szCs w:val="32"/>
          <w:cs/>
        </w:rPr>
        <w:t>อาหาร</w:t>
      </w:r>
    </w:p>
    <w:tbl>
      <w:tblPr>
        <w:tblStyle w:val="TableGrid"/>
        <w:tblW w:w="10800" w:type="dxa"/>
        <w:tblInd w:w="-365" w:type="dxa"/>
        <w:tblLook w:val="0420" w:firstRow="1" w:lastRow="0" w:firstColumn="0" w:lastColumn="0" w:noHBand="0" w:noVBand="1"/>
      </w:tblPr>
      <w:tblGrid>
        <w:gridCol w:w="7020"/>
        <w:gridCol w:w="2340"/>
        <w:gridCol w:w="1440"/>
      </w:tblGrid>
      <w:tr w:rsidR="00A632FF" w:rsidRPr="00274DEC" w14:paraId="5B5345BC" w14:textId="77777777" w:rsidTr="0055076F">
        <w:trPr>
          <w:trHeight w:val="557"/>
          <w:tblHeader/>
        </w:trPr>
        <w:tc>
          <w:tcPr>
            <w:tcW w:w="7020" w:type="dxa"/>
            <w:shd w:val="clear" w:color="auto" w:fill="F2F2F2" w:themeFill="background1" w:themeFillShade="F2"/>
          </w:tcPr>
          <w:p w14:paraId="6BEF962A" w14:textId="77777777" w:rsidR="00A632FF" w:rsidRPr="00274DEC" w:rsidRDefault="00A632FF" w:rsidP="00A632FF">
            <w:pPr>
              <w:ind w:left="7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160AE69" w14:textId="77777777" w:rsidR="00A632FF" w:rsidRPr="00274DEC" w:rsidRDefault="00A632FF" w:rsidP="00BC23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74D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50FD460" w14:textId="77777777" w:rsidR="00A632FF" w:rsidRPr="00274DEC" w:rsidRDefault="00A632FF" w:rsidP="00BC230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</w:tr>
      <w:tr w:rsidR="00E41FAC" w:rsidRPr="00274DEC" w14:paraId="04CE22D4" w14:textId="77777777" w:rsidTr="0055076F">
        <w:trPr>
          <w:trHeight w:val="557"/>
        </w:trPr>
        <w:tc>
          <w:tcPr>
            <w:tcW w:w="7020" w:type="dxa"/>
          </w:tcPr>
          <w:p w14:paraId="24A7157D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ร้อยละของครัวเรือนที่สามาชิกมีอาหารบริโภคครบ 5 หมู่ (ผัก ผลไม้ ไขมัน ข้าว แป้ง เนื้อสัตว์) ครบ 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มื้อ</w:t>
            </w:r>
          </w:p>
        </w:tc>
        <w:tc>
          <w:tcPr>
            <w:tcW w:w="2340" w:type="dxa"/>
          </w:tcPr>
          <w:p w14:paraId="38F02E3C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712A74C2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</w:p>
        </w:tc>
      </w:tr>
      <w:tr w:rsidR="00E41FAC" w:rsidRPr="00274DEC" w14:paraId="2B8E641E" w14:textId="77777777" w:rsidTr="0055076F">
        <w:trPr>
          <w:trHeight w:val="557"/>
        </w:trPr>
        <w:tc>
          <w:tcPr>
            <w:tcW w:w="7020" w:type="dxa"/>
          </w:tcPr>
          <w:p w14:paraId="731AC54D" w14:textId="77777777" w:rsidR="00E41FAC" w:rsidRPr="00274DEC" w:rsidRDefault="00E41FAC" w:rsidP="00E41FAC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ร้อยละครัวเรือนที่ทำการเกษตรแบบปลอดภัย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อินทรีย์</w:t>
            </w:r>
          </w:p>
        </w:tc>
        <w:tc>
          <w:tcPr>
            <w:tcW w:w="2340" w:type="dxa"/>
          </w:tcPr>
          <w:p w14:paraId="65101434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34E40B33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</w:p>
        </w:tc>
      </w:tr>
      <w:tr w:rsidR="00E41FAC" w:rsidRPr="00274DEC" w14:paraId="751DF729" w14:textId="77777777" w:rsidTr="0055076F">
        <w:trPr>
          <w:trHeight w:val="557"/>
        </w:trPr>
        <w:tc>
          <w:tcPr>
            <w:tcW w:w="7020" w:type="dxa"/>
          </w:tcPr>
          <w:p w14:paraId="10A39C68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ร้อยละของเกษตรกรที่ตรวจพบสารเคมีตกค้างในเลือด เกินมาตรฐานความปลอดภัย</w:t>
            </w:r>
          </w:p>
        </w:tc>
        <w:tc>
          <w:tcPr>
            <w:tcW w:w="2340" w:type="dxa"/>
          </w:tcPr>
          <w:p w14:paraId="6FB3FC86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66EB8A1A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550015D3" w14:textId="77777777" w:rsidTr="0055076F">
        <w:trPr>
          <w:trHeight w:val="557"/>
        </w:trPr>
        <w:tc>
          <w:tcPr>
            <w:tcW w:w="7020" w:type="dxa"/>
          </w:tcPr>
          <w:p w14:paraId="199FD96E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ร้อยละของตัวอย่างอาหารที่ตรวจพบสารปนเปื้อน 6 ชนิด มีสารเคมีตกค้างในอาหาร</w:t>
            </w:r>
          </w:p>
        </w:tc>
        <w:tc>
          <w:tcPr>
            <w:tcW w:w="2340" w:type="dxa"/>
          </w:tcPr>
          <w:p w14:paraId="24651C6A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55FFE4F9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356E887B" w14:textId="77777777" w:rsidTr="0055076F">
        <w:trPr>
          <w:trHeight w:val="557"/>
        </w:trPr>
        <w:tc>
          <w:tcPr>
            <w:tcW w:w="7020" w:type="dxa"/>
          </w:tcPr>
          <w:p w14:paraId="7F5212AB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ร้อยละของหญิงตั้งครรภ์ที่มีภาวะซีด  </w:t>
            </w:r>
          </w:p>
        </w:tc>
        <w:tc>
          <w:tcPr>
            <w:tcW w:w="2340" w:type="dxa"/>
          </w:tcPr>
          <w:p w14:paraId="0AA33438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3216F2D4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285DF1A6" w14:textId="77777777" w:rsidTr="0055076F">
        <w:trPr>
          <w:trHeight w:val="557"/>
        </w:trPr>
        <w:tc>
          <w:tcPr>
            <w:tcW w:w="7020" w:type="dxa"/>
          </w:tcPr>
          <w:p w14:paraId="6C76ABE0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ร้อยละของเด็กแรกเกิดที่มีน้ำหนักน้อยกว่า 2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500 กรัม </w:t>
            </w:r>
          </w:p>
        </w:tc>
        <w:tc>
          <w:tcPr>
            <w:tcW w:w="2340" w:type="dxa"/>
          </w:tcPr>
          <w:p w14:paraId="1FAC9E5F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3C446EDD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6B5A212A" w14:textId="77777777" w:rsidTr="0055076F">
        <w:trPr>
          <w:trHeight w:val="557"/>
        </w:trPr>
        <w:tc>
          <w:tcPr>
            <w:tcW w:w="7020" w:type="dxa"/>
          </w:tcPr>
          <w:p w14:paraId="370C2D38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 0-6 เดือนที่กินนมแม่อย่างเดียว 6 เดือน </w:t>
            </w:r>
          </w:p>
        </w:tc>
        <w:tc>
          <w:tcPr>
            <w:tcW w:w="2340" w:type="dxa"/>
          </w:tcPr>
          <w:p w14:paraId="692F94DC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616E9BC1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228000D0" w14:textId="77777777" w:rsidTr="0055076F">
        <w:trPr>
          <w:trHeight w:val="557"/>
        </w:trPr>
        <w:tc>
          <w:tcPr>
            <w:tcW w:w="7020" w:type="dxa"/>
          </w:tcPr>
          <w:p w14:paraId="7BB7313B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ร้อยละของเด็กอายุ 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 xml:space="preserve">0-5 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ที่มีภาวะผอม  </w:t>
            </w:r>
          </w:p>
        </w:tc>
        <w:tc>
          <w:tcPr>
            <w:tcW w:w="2340" w:type="dxa"/>
          </w:tcPr>
          <w:p w14:paraId="3DE890B5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1E04355D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0ED525FD" w14:textId="77777777" w:rsidTr="0055076F">
        <w:trPr>
          <w:trHeight w:val="557"/>
        </w:trPr>
        <w:tc>
          <w:tcPr>
            <w:tcW w:w="7020" w:type="dxa"/>
          </w:tcPr>
          <w:p w14:paraId="23ABDEBE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ร้อยละของเด็กอายุ 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 xml:space="preserve">0-5 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ที่มีภาวะเตี้ย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138CD4D3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1CCD662A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439EDB89" w14:textId="77777777" w:rsidTr="0055076F">
        <w:trPr>
          <w:trHeight w:val="557"/>
        </w:trPr>
        <w:tc>
          <w:tcPr>
            <w:tcW w:w="7020" w:type="dxa"/>
          </w:tcPr>
          <w:p w14:paraId="221F0E63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ร้อยละของเด็ก 6-14 ปีที่มีภาวะน้ำหนักเกิน ภาวะอ้วน </w:t>
            </w:r>
          </w:p>
        </w:tc>
        <w:tc>
          <w:tcPr>
            <w:tcW w:w="2340" w:type="dxa"/>
          </w:tcPr>
          <w:p w14:paraId="1C77BDA4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38B2EF9B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486CE887" w14:textId="77777777" w:rsidTr="0055076F">
        <w:trPr>
          <w:trHeight w:val="557"/>
        </w:trPr>
        <w:tc>
          <w:tcPr>
            <w:tcW w:w="7020" w:type="dxa"/>
          </w:tcPr>
          <w:p w14:paraId="4058E286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ร้อยละของเด็ก 6-14 ปีที่มีภาวะสูงดีสมส่วน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2CF6FAA9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19FADFEB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3DF910A9" w14:textId="77777777" w:rsidTr="0055076F">
        <w:trPr>
          <w:trHeight w:val="557"/>
        </w:trPr>
        <w:tc>
          <w:tcPr>
            <w:tcW w:w="7020" w:type="dxa"/>
          </w:tcPr>
          <w:p w14:paraId="152158B0" w14:textId="77777777" w:rsidR="00E41FAC" w:rsidRPr="00274DEC" w:rsidRDefault="0055076F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</w:t>
            </w:r>
            <w:r w:rsidR="00E41FAC"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โรงเรียน ศูนย์พัฒนาเด็กเล็กที่ใช้โปรแกรม </w:t>
            </w:r>
            <w:r w:rsidR="00E41FAC" w:rsidRPr="00274DEC">
              <w:rPr>
                <w:rFonts w:ascii="TH Sarabun New" w:hAnsi="TH Sarabun New" w:cs="TH Sarabun New"/>
                <w:sz w:val="32"/>
                <w:szCs w:val="32"/>
              </w:rPr>
              <w:t>Menu Thai School Lunch</w:t>
            </w:r>
          </w:p>
        </w:tc>
        <w:tc>
          <w:tcPr>
            <w:tcW w:w="2340" w:type="dxa"/>
          </w:tcPr>
          <w:p w14:paraId="3B542304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25D02A72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18E8B641" w14:textId="77777777" w:rsidTr="0055076F">
        <w:trPr>
          <w:trHeight w:val="557"/>
        </w:trPr>
        <w:tc>
          <w:tcPr>
            <w:tcW w:w="7020" w:type="dxa"/>
          </w:tcPr>
          <w:p w14:paraId="1700F48B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ร้อยละของเด็กในศูนย์พัฒนาเด็กเล็กที่ไม่ได้รับประทานอาหารเช้ามาโรงเรียน</w:t>
            </w:r>
          </w:p>
        </w:tc>
        <w:tc>
          <w:tcPr>
            <w:tcW w:w="2340" w:type="dxa"/>
          </w:tcPr>
          <w:p w14:paraId="1AB24779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446CB1AB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ศพด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4252E"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4252E"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โรงเรียน</w:t>
            </w:r>
          </w:p>
        </w:tc>
      </w:tr>
      <w:tr w:rsidR="00E41FAC" w:rsidRPr="00274DEC" w14:paraId="42101C53" w14:textId="77777777" w:rsidTr="0055076F">
        <w:trPr>
          <w:trHeight w:val="557"/>
        </w:trPr>
        <w:tc>
          <w:tcPr>
            <w:tcW w:w="7020" w:type="dxa"/>
          </w:tcPr>
          <w:p w14:paraId="32A499E1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ร้อยละของประชากร (อายุมากกว่า 15 ปี) ที่มีภาวะน้ำหนักเกิน ภาวะอ้วน ลงพุง</w:t>
            </w:r>
          </w:p>
        </w:tc>
        <w:tc>
          <w:tcPr>
            <w:tcW w:w="2340" w:type="dxa"/>
          </w:tcPr>
          <w:p w14:paraId="6FB02467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53717130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HDC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274DEC" w14:paraId="438CFF76" w14:textId="77777777" w:rsidTr="0055076F">
        <w:trPr>
          <w:trHeight w:val="557"/>
        </w:trPr>
        <w:tc>
          <w:tcPr>
            <w:tcW w:w="7020" w:type="dxa"/>
          </w:tcPr>
          <w:p w14:paraId="7F1B667A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ร้อยละของคนในชุมชนที่กินผัก ผลไม้ อย่างน้อยวันละ 400 กรัม</w:t>
            </w:r>
          </w:p>
        </w:tc>
        <w:tc>
          <w:tcPr>
            <w:tcW w:w="2340" w:type="dxa"/>
          </w:tcPr>
          <w:p w14:paraId="59375DB7" w14:textId="77777777" w:rsidR="00E41FAC" w:rsidRPr="00274DEC" w:rsidRDefault="00E41FAC" w:rsidP="00E41FA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3C131803" w14:textId="77777777" w:rsidR="00E41FAC" w:rsidRPr="00274DEC" w:rsidRDefault="00E41FAC" w:rsidP="00E41F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สำรวจ</w:t>
            </w:r>
            <w:r w:rsidR="00C4252E" w:rsidRPr="00274DEC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C4252E"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รพสต</w:t>
            </w:r>
            <w:r w:rsidR="00C4252E"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E41FAC" w:rsidRPr="0055076F" w14:paraId="0453AD12" w14:textId="77777777" w:rsidTr="0055076F">
        <w:trPr>
          <w:trHeight w:val="557"/>
        </w:trPr>
        <w:tc>
          <w:tcPr>
            <w:tcW w:w="7020" w:type="dxa"/>
          </w:tcPr>
          <w:p w14:paraId="13311994" w14:textId="77777777" w:rsidR="00E41FAC" w:rsidRPr="00274DEC" w:rsidRDefault="00E41FAC" w:rsidP="00E41FAC">
            <w:pPr>
              <w:numPr>
                <w:ilvl w:val="0"/>
                <w:numId w:val="1"/>
              </w:num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ร้อยละของคนในชุมชนที่ดื่มน้ำอัดลมและเครื่องดื่มรสหวานจัดเป็นประจำ</w:t>
            </w:r>
          </w:p>
        </w:tc>
        <w:tc>
          <w:tcPr>
            <w:tcW w:w="2340" w:type="dxa"/>
          </w:tcPr>
          <w:p w14:paraId="5DAEEFB9" w14:textId="77777777" w:rsidR="00E41FAC" w:rsidRPr="00274DEC" w:rsidRDefault="00E41FAC" w:rsidP="00E41FAC">
            <w:pPr>
              <w:spacing w:after="160" w:line="259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</w:p>
        </w:tc>
        <w:tc>
          <w:tcPr>
            <w:tcW w:w="1440" w:type="dxa"/>
          </w:tcPr>
          <w:p w14:paraId="1B2F6573" w14:textId="77777777" w:rsidR="00E41FAC" w:rsidRPr="0055076F" w:rsidRDefault="00E41FAC" w:rsidP="00E41FAC">
            <w:pPr>
              <w:spacing w:after="160" w:line="259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รพ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สต</w:t>
            </w:r>
            <w:r w:rsidRPr="00274DEC"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 w:rsidRPr="00274DEC">
              <w:rPr>
                <w:rFonts w:ascii="TH Sarabun New" w:hAnsi="TH Sarabun New" w:cs="TH Sarabun New"/>
                <w:sz w:val="32"/>
                <w:szCs w:val="32"/>
                <w:cs/>
              </w:rPr>
              <w:t>รพ</w:t>
            </w:r>
            <w:r w:rsidR="00C4252E" w:rsidRPr="00274DEC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สต</w:t>
            </w:r>
          </w:p>
        </w:tc>
      </w:tr>
    </w:tbl>
    <w:p w14:paraId="1923392C" w14:textId="77777777" w:rsidR="00503AF2" w:rsidRDefault="00503AF2">
      <w:pPr>
        <w:rPr>
          <w:rFonts w:ascii="TH Sarabun New" w:hAnsi="TH Sarabun New" w:cs="TH Sarabun New"/>
          <w:sz w:val="32"/>
          <w:szCs w:val="32"/>
        </w:rPr>
      </w:pPr>
    </w:p>
    <w:p w14:paraId="77551836" w14:textId="77777777" w:rsidR="0055076F" w:rsidRDefault="0055076F">
      <w:pPr>
        <w:rPr>
          <w:rFonts w:ascii="TH Sarabun New" w:hAnsi="TH Sarabun New" w:cs="TH Sarabun New"/>
          <w:sz w:val="32"/>
          <w:szCs w:val="32"/>
        </w:rPr>
      </w:pPr>
    </w:p>
    <w:sectPr w:rsidR="0055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B25"/>
    <w:multiLevelType w:val="hybridMultilevel"/>
    <w:tmpl w:val="221E5AA4"/>
    <w:lvl w:ilvl="0" w:tplc="5E90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6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D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7761C"/>
    <w:multiLevelType w:val="hybridMultilevel"/>
    <w:tmpl w:val="FCD4F772"/>
    <w:lvl w:ilvl="0" w:tplc="5E90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6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D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F24EB"/>
    <w:multiLevelType w:val="hybridMultilevel"/>
    <w:tmpl w:val="221E5AA4"/>
    <w:lvl w:ilvl="0" w:tplc="5E90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6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D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F2"/>
    <w:rsid w:val="00260021"/>
    <w:rsid w:val="00274DEC"/>
    <w:rsid w:val="00301E0C"/>
    <w:rsid w:val="00361DD2"/>
    <w:rsid w:val="003929CB"/>
    <w:rsid w:val="00491DD4"/>
    <w:rsid w:val="004C2890"/>
    <w:rsid w:val="00503AF2"/>
    <w:rsid w:val="0055076F"/>
    <w:rsid w:val="00860674"/>
    <w:rsid w:val="00A11101"/>
    <w:rsid w:val="00A632FF"/>
    <w:rsid w:val="00C15C59"/>
    <w:rsid w:val="00C4252E"/>
    <w:rsid w:val="00D32A69"/>
    <w:rsid w:val="00DC125E"/>
    <w:rsid w:val="00E15FF5"/>
    <w:rsid w:val="00E41FAC"/>
    <w:rsid w:val="00E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26EF"/>
  <w15:chartTrackingRefBased/>
  <w15:docId w15:val="{6DD37BAA-43F3-4CF3-B22F-D219C565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</dc:creator>
  <cp:keywords/>
  <dc:description/>
  <cp:lastModifiedBy>ASUS</cp:lastModifiedBy>
  <cp:revision>2</cp:revision>
  <dcterms:created xsi:type="dcterms:W3CDTF">2021-03-01T06:37:00Z</dcterms:created>
  <dcterms:modified xsi:type="dcterms:W3CDTF">2021-03-01T06:37:00Z</dcterms:modified>
</cp:coreProperties>
</file>