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FE0D18" w14:textId="2A889F35" w:rsidR="001C7950" w:rsidRDefault="005779A5" w:rsidP="00A05FA8">
      <w:pPr>
        <w:pBdr>
          <w:bottom w:val="single" w:sz="4" w:space="1" w:color="auto"/>
        </w:pBd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779A5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สรุปรายงาน</w:t>
      </w:r>
      <w:r w:rsidR="001C7950" w:rsidRPr="001C7950">
        <w:rPr>
          <w:rFonts w:ascii="TH SarabunPSK" w:hAnsi="TH SarabunPSK" w:cs="TH SarabunPSK"/>
          <w:b/>
          <w:bCs/>
          <w:sz w:val="32"/>
          <w:szCs w:val="32"/>
          <w:cs/>
        </w:rPr>
        <w:t>กิจกรรมพัฒนาศักยภาพของผู้นำ 3 ชุมชน</w:t>
      </w:r>
    </w:p>
    <w:p w14:paraId="6247DD0F" w14:textId="0735B031" w:rsidR="002D01EF" w:rsidRDefault="005779A5" w:rsidP="00A05FA8">
      <w:pPr>
        <w:pBdr>
          <w:bottom w:val="single" w:sz="4" w:space="1" w:color="auto"/>
        </w:pBd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779A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 w:rsidR="001C7950">
        <w:rPr>
          <w:rFonts w:ascii="TH SarabunPSK" w:hAnsi="TH SarabunPSK" w:cs="TH SarabunPSK" w:hint="cs"/>
          <w:b/>
          <w:bCs/>
          <w:sz w:val="32"/>
          <w:szCs w:val="32"/>
          <w:cs/>
        </w:rPr>
        <w:t>15-16 มีนาคม</w:t>
      </w:r>
      <w:r w:rsidR="002D01E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2566</w:t>
      </w:r>
    </w:p>
    <w:p w14:paraId="31B50385" w14:textId="2D327639" w:rsidR="00414B01" w:rsidRDefault="00414B01" w:rsidP="00A05FA8">
      <w:pPr>
        <w:pBdr>
          <w:bottom w:val="single" w:sz="4" w:space="1" w:color="auto"/>
        </w:pBdr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สถานที่จัดงาน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ห้องประชุมอำเภอเมืองภูเก็ต</w:t>
      </w:r>
    </w:p>
    <w:p w14:paraId="41C98F09" w14:textId="59C2914E" w:rsidR="00C8614A" w:rsidRDefault="005779A5" w:rsidP="007B1FE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C7950">
        <w:rPr>
          <w:rFonts w:ascii="TH SarabunPSK" w:hAnsi="TH SarabunPSK" w:cs="TH SarabunPSK" w:hint="cs"/>
          <w:sz w:val="32"/>
          <w:szCs w:val="32"/>
          <w:cs/>
        </w:rPr>
        <w:t>ดร.</w:t>
      </w:r>
      <w:r>
        <w:rPr>
          <w:rFonts w:ascii="TH SarabunPSK" w:hAnsi="TH SarabunPSK" w:cs="TH SarabunPSK" w:hint="cs"/>
          <w:sz w:val="32"/>
          <w:szCs w:val="32"/>
          <w:cs/>
        </w:rPr>
        <w:t>ขวัญณ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พัท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สร ชาญทะเล ผู้ประเมินทีมขับเคลื่อนงานกองทุนจังหวัดภู</w:t>
      </w:r>
      <w:r w:rsidR="002D01EF">
        <w:rPr>
          <w:rFonts w:ascii="TH SarabunPSK" w:hAnsi="TH SarabunPSK" w:cs="TH SarabunPSK" w:hint="cs"/>
          <w:sz w:val="32"/>
          <w:szCs w:val="32"/>
          <w:cs/>
        </w:rPr>
        <w:t>เ</w:t>
      </w:r>
      <w:r>
        <w:rPr>
          <w:rFonts w:ascii="TH SarabunPSK" w:hAnsi="TH SarabunPSK" w:cs="TH SarabunPSK" w:hint="cs"/>
          <w:sz w:val="32"/>
          <w:szCs w:val="32"/>
          <w:cs/>
        </w:rPr>
        <w:t>ก็ต ได้เดินทางเข้าร่วม</w:t>
      </w:r>
      <w:r w:rsidR="007B1FEC">
        <w:rPr>
          <w:rFonts w:ascii="TH SarabunPSK" w:hAnsi="TH SarabunPSK" w:cs="TH SarabunPSK" w:hint="cs"/>
          <w:sz w:val="32"/>
          <w:szCs w:val="32"/>
          <w:cs/>
        </w:rPr>
        <w:t>สังเกตุการณ์</w:t>
      </w:r>
      <w:r w:rsidR="007B1FEC" w:rsidRPr="007B1FEC">
        <w:rPr>
          <w:rFonts w:ascii="TH SarabunPSK" w:hAnsi="TH SarabunPSK" w:cs="TH SarabunPSK"/>
          <w:sz w:val="32"/>
          <w:szCs w:val="32"/>
          <w:cs/>
        </w:rPr>
        <w:t>กิจกรรมพัฒนาศักยภาพของผู้นำ 3 ชุมชน</w:t>
      </w:r>
      <w:r w:rsidR="007B1FEC">
        <w:rPr>
          <w:rFonts w:ascii="TH SarabunPSK" w:hAnsi="TH SarabunPSK" w:cs="TH SarabunPSK" w:hint="cs"/>
          <w:sz w:val="32"/>
          <w:szCs w:val="32"/>
          <w:cs/>
        </w:rPr>
        <w:t xml:space="preserve"> ใน</w:t>
      </w:r>
      <w:r w:rsidR="007B1FEC" w:rsidRPr="007B1FEC">
        <w:rPr>
          <w:rFonts w:ascii="TH SarabunPSK" w:hAnsi="TH SarabunPSK" w:cs="TH SarabunPSK"/>
          <w:sz w:val="32"/>
          <w:szCs w:val="32"/>
          <w:cs/>
        </w:rPr>
        <w:t>โครงการเสริมทักษะ สร้างสำนึกความเป็นพลเมือง เยาวชน แกนนำชุมชนต่อการกำหนดนโยบายสาธารณะสู่พื้นที่ต้นแบบ ปี 2566</w:t>
      </w:r>
      <w:r w:rsidR="007B1F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05FA8" w:rsidRPr="00A05FA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B1FEC">
        <w:rPr>
          <w:rFonts w:ascii="TH SarabunPSK" w:hAnsi="TH SarabunPSK" w:cs="TH SarabunPSK" w:hint="cs"/>
          <w:sz w:val="32"/>
          <w:szCs w:val="32"/>
          <w:cs/>
        </w:rPr>
        <w:t>ซึ่งเป้นกิจกรรมที่บูรณาการงบประมาณร่วมกับ</w:t>
      </w:r>
      <w:r w:rsidR="007B1FEC" w:rsidRPr="007B1FEC">
        <w:rPr>
          <w:rFonts w:ascii="TH SarabunPSK" w:hAnsi="TH SarabunPSK" w:cs="TH SarabunPSK"/>
          <w:sz w:val="32"/>
          <w:szCs w:val="32"/>
          <w:cs/>
        </w:rPr>
        <w:t>ศูนย์พัฒนาการเมืองภาคพลเมือง สถาบันพระปกเกล้าจังหวัดภูเก็ต</w:t>
      </w:r>
      <w:r w:rsidR="007B1F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861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05FA8">
        <w:rPr>
          <w:rFonts w:ascii="TH SarabunPSK" w:hAnsi="TH SarabunPSK" w:cs="TH SarabunPSK" w:hint="cs"/>
          <w:sz w:val="32"/>
          <w:szCs w:val="32"/>
          <w:cs/>
        </w:rPr>
        <w:t>สาระสำคัญสรุปได้ดังนี้</w:t>
      </w:r>
    </w:p>
    <w:p w14:paraId="6502AE40" w14:textId="77777777" w:rsidR="007B1FEC" w:rsidRDefault="00C8614A" w:rsidP="005779A5">
      <w:pPr>
        <w:rPr>
          <w:rFonts w:ascii="TH SarabunPSK" w:hAnsi="TH SarabunPSK" w:cs="TH SarabunPSK"/>
          <w:b/>
          <w:bCs/>
          <w:sz w:val="32"/>
          <w:szCs w:val="32"/>
        </w:rPr>
      </w:pPr>
      <w:r w:rsidRPr="00C8614A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เป้าหมายในการขับเคลื่อน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</w:t>
      </w:r>
    </w:p>
    <w:p w14:paraId="6F80BA35" w14:textId="7912B561" w:rsidR="007B1FEC" w:rsidRDefault="007B1FEC" w:rsidP="007B1FEC">
      <w:pPr>
        <w:pStyle w:val="ac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7B1FEC">
        <w:rPr>
          <w:rFonts w:ascii="TH SarabunPSK" w:hAnsi="TH SarabunPSK" w:cs="TH SarabunPSK"/>
          <w:sz w:val="32"/>
          <w:szCs w:val="32"/>
          <w:cs/>
        </w:rPr>
        <w:t>เพื่อเสริมความรู้ให้แกนนำชุมชนได้เข้าใจถึงกระบวนการสร้างนโยบายสาธารณะ</w:t>
      </w:r>
    </w:p>
    <w:p w14:paraId="54DF6F62" w14:textId="1F084E61" w:rsidR="007B1FEC" w:rsidRPr="007B1FEC" w:rsidRDefault="007B1FEC" w:rsidP="007B1FEC">
      <w:pPr>
        <w:pStyle w:val="ac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สร้าง</w:t>
      </w:r>
      <w:r w:rsidRPr="007B1FEC">
        <w:rPr>
          <w:rFonts w:ascii="TH SarabunPSK" w:hAnsi="TH SarabunPSK" w:cs="TH SarabunPSK"/>
          <w:sz w:val="32"/>
          <w:szCs w:val="32"/>
          <w:cs/>
        </w:rPr>
        <w:t>เครือข่ายแกนนำชุมชนจะเป็นกลไกหลักในการขับเคลื่อนผลักดันให้ปัญหาต่าง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1FEC">
        <w:rPr>
          <w:rFonts w:ascii="TH SarabunPSK" w:hAnsi="TH SarabunPSK" w:cs="TH SarabunPSK"/>
          <w:sz w:val="32"/>
          <w:szCs w:val="32"/>
          <w:cs/>
        </w:rPr>
        <w:t>ๆ ในพื้นที่มีการพัฒนาไปสู่การเปลี่ยนแปลงที่ดีขึ้น</w:t>
      </w:r>
    </w:p>
    <w:p w14:paraId="2E65F382" w14:textId="77777777" w:rsidR="007B1FEC" w:rsidRDefault="007B1FEC" w:rsidP="007B1FEC">
      <w:pPr>
        <w:pStyle w:val="ac"/>
        <w:numPr>
          <w:ilvl w:val="0"/>
          <w:numId w:val="3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7B1FEC">
        <w:rPr>
          <w:rFonts w:ascii="TH SarabunPSK" w:hAnsi="TH SarabunPSK" w:cs="TH SarabunPSK"/>
          <w:sz w:val="32"/>
          <w:szCs w:val="32"/>
          <w:cs/>
        </w:rPr>
        <w:t>การบูรณาการกิจกรรมที่สอดรับกับโครงการบูรณาการความร่วมมือเพื่อความมั่นคงทางมนุษย์และสุขภาพในระดับจังหวัด</w:t>
      </w:r>
    </w:p>
    <w:p w14:paraId="40B7163B" w14:textId="4C889EB9" w:rsidR="00C8614A" w:rsidRDefault="003566B6" w:rsidP="007B1FEC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</w:t>
      </w:r>
      <w:r w:rsidR="00C8614A" w:rsidRPr="007B1FEC">
        <w:rPr>
          <w:rFonts w:ascii="TH SarabunPSK" w:hAnsi="TH SarabunPSK" w:cs="TH SarabunPSK" w:hint="cs"/>
          <w:b/>
          <w:bCs/>
          <w:sz w:val="32"/>
          <w:szCs w:val="32"/>
          <w:cs/>
        </w:rPr>
        <w:t>ที่ได้ดำเนินการแล้ว</w:t>
      </w:r>
    </w:p>
    <w:p w14:paraId="31CAF43D" w14:textId="4C144A2E" w:rsidR="007B1FEC" w:rsidRDefault="007B1FEC" w:rsidP="003566B6">
      <w:pPr>
        <w:pStyle w:val="ac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การฝึกอบรมและสัมมนา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จัด</w:t>
      </w:r>
      <w:r w:rsidRPr="007B1FEC">
        <w:rPr>
          <w:rFonts w:ascii="TH SarabunPSK" w:hAnsi="TH SarabunPSK" w:cs="TH SarabunPSK" w:hint="cs"/>
          <w:sz w:val="32"/>
          <w:szCs w:val="32"/>
          <w:cs/>
        </w:rPr>
        <w:t>ดอบรม</w:t>
      </w:r>
      <w:r w:rsidRPr="007B1FEC">
        <w:rPr>
          <w:rFonts w:ascii="TH SarabunPSK" w:hAnsi="TH SarabunPSK" w:cs="TH SarabunPSK"/>
          <w:sz w:val="32"/>
          <w:szCs w:val="32"/>
          <w:cs/>
        </w:rPr>
        <w:t xml:space="preserve">อบรมกระบวนการสร้างการมีส่วนร่วม สร้างสำนึกพลเมืองให้แก่ แกนนำชุมชนสู่การพัฒนาคุณภาพชีวิตโครงการเสริมทักษะ สร้างสำนึกความเป็นพลเมือง เยาวชน แกนนำชุมชนต่อการกำหนดนโยบายสาธารณะสู่พื้นที่ต้นแบบ ปี </w:t>
      </w:r>
      <w:r w:rsidRPr="007B1FEC">
        <w:rPr>
          <w:rFonts w:ascii="TH SarabunPSK" w:hAnsi="TH SarabunPSK" w:cs="TH SarabunPSK"/>
          <w:sz w:val="32"/>
          <w:szCs w:val="32"/>
        </w:rPr>
        <w:t>2566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โดยมีวิทยากร</w:t>
      </w:r>
      <w:r w:rsidR="003566B6">
        <w:rPr>
          <w:rFonts w:ascii="TH SarabunPSK" w:hAnsi="TH SarabunPSK" w:cs="TH SarabunPSK"/>
          <w:sz w:val="32"/>
          <w:szCs w:val="32"/>
        </w:rPr>
        <w:t xml:space="preserve"> </w:t>
      </w:r>
      <w:r w:rsidR="003566B6" w:rsidRPr="003566B6">
        <w:rPr>
          <w:rFonts w:ascii="TH SarabunPSK" w:hAnsi="TH SarabunPSK" w:cs="TH SarabunPSK"/>
          <w:sz w:val="32"/>
          <w:szCs w:val="32"/>
          <w:cs/>
        </w:rPr>
        <w:t xml:space="preserve">นายเจริญ ถิ่นเกาะแก้ว  </w:t>
      </w:r>
      <w:r w:rsidR="003566B6">
        <w:rPr>
          <w:rFonts w:ascii="TH SarabunPSK" w:hAnsi="TH SarabunPSK" w:cs="TH SarabunPSK" w:hint="cs"/>
          <w:sz w:val="32"/>
          <w:szCs w:val="32"/>
          <w:cs/>
        </w:rPr>
        <w:t>บรรยายเรื่อง</w:t>
      </w:r>
      <w:r w:rsidR="003566B6" w:rsidRPr="003566B6">
        <w:rPr>
          <w:rFonts w:ascii="TH SarabunPSK" w:hAnsi="TH SarabunPSK" w:cs="TH SarabunPSK"/>
          <w:sz w:val="32"/>
          <w:szCs w:val="32"/>
          <w:cs/>
        </w:rPr>
        <w:t>หลักเกณฑ</w:t>
      </w:r>
      <w:r w:rsidR="003566B6">
        <w:rPr>
          <w:rFonts w:ascii="TH SarabunPSK" w:hAnsi="TH SarabunPSK" w:cs="TH SarabunPSK" w:hint="cs"/>
          <w:sz w:val="32"/>
          <w:szCs w:val="32"/>
          <w:cs/>
        </w:rPr>
        <w:t>์</w:t>
      </w:r>
      <w:r w:rsidR="003566B6" w:rsidRPr="003566B6">
        <w:rPr>
          <w:rFonts w:ascii="TH SarabunPSK" w:hAnsi="TH SarabunPSK" w:cs="TH SarabunPSK"/>
          <w:sz w:val="32"/>
          <w:szCs w:val="32"/>
          <w:cs/>
        </w:rPr>
        <w:t>วิธีการสร้างนโยบายสาธารณะ</w:t>
      </w:r>
      <w:r w:rsidR="003566B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566B6" w:rsidRPr="003566B6">
        <w:rPr>
          <w:rFonts w:ascii="TH SarabunPSK" w:hAnsi="TH SarabunPSK" w:cs="TH SarabunPSK"/>
          <w:sz w:val="32"/>
          <w:szCs w:val="32"/>
          <w:cs/>
        </w:rPr>
        <w:t>“กระบวนการ 6 ขั้นตอน</w:t>
      </w:r>
      <w:r w:rsidR="003566B6">
        <w:rPr>
          <w:rFonts w:ascii="TH SarabunPSK" w:hAnsi="TH SarabunPSK" w:cs="TH SarabunPSK" w:hint="cs"/>
          <w:sz w:val="32"/>
          <w:szCs w:val="32"/>
          <w:cs/>
        </w:rPr>
        <w:t>และ “ต้นไม้ปัญหา”</w:t>
      </w:r>
      <w:r w:rsidR="003566B6">
        <w:rPr>
          <w:rFonts w:ascii="TH SarabunPSK" w:hAnsi="TH SarabunPSK" w:cs="TH SarabunPSK"/>
          <w:sz w:val="32"/>
          <w:szCs w:val="32"/>
        </w:rPr>
        <w:t xml:space="preserve"> </w:t>
      </w:r>
      <w:r w:rsidR="003566B6">
        <w:rPr>
          <w:rFonts w:ascii="TH SarabunPSK" w:hAnsi="TH SarabunPSK" w:cs="TH SarabunPSK" w:hint="cs"/>
          <w:sz w:val="32"/>
          <w:szCs w:val="32"/>
          <w:cs/>
        </w:rPr>
        <w:t xml:space="preserve">โดย </w:t>
      </w:r>
      <w:r w:rsidR="003566B6" w:rsidRPr="003566B6">
        <w:rPr>
          <w:rFonts w:ascii="TH SarabunPSK" w:hAnsi="TH SarabunPSK" w:cs="TH SarabunPSK"/>
          <w:sz w:val="32"/>
          <w:szCs w:val="32"/>
          <w:cs/>
        </w:rPr>
        <w:t>นายอภิเดช  แก้วสง</w:t>
      </w:r>
    </w:p>
    <w:p w14:paraId="2F7014BC" w14:textId="77777777" w:rsidR="003566B6" w:rsidRPr="003566B6" w:rsidRDefault="003566B6" w:rsidP="003566B6">
      <w:pPr>
        <w:pStyle w:val="ac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3566B6">
        <w:rPr>
          <w:rFonts w:ascii="TH SarabunPSK" w:hAnsi="TH SarabunPSK" w:cs="TH SarabunPSK"/>
          <w:sz w:val="32"/>
          <w:szCs w:val="32"/>
          <w:cs/>
        </w:rPr>
        <w:t>การเปิดโอกาสในการแลกเปลี่ยนเรียนรู้: ในกิจกรรมนี้ได้รับโอกาสในการแลกเปลี่ยนเรียนรู้ระหว่างผู้นำในชุมชนที่มาเข้าร่วมกิจกรรม ทำให้เกิดโอกาสในการแบ่งปันประสบการณ์และความรู้ที่เป็นประโยชน์ในการจัดการกับการเขียนโครงการและการบูรณาการงบประมาณของพวกเขา</w:t>
      </w:r>
    </w:p>
    <w:p w14:paraId="786A805A" w14:textId="483E6075" w:rsidR="003566B6" w:rsidRPr="003566B6" w:rsidRDefault="003566B6" w:rsidP="003566B6">
      <w:pPr>
        <w:pStyle w:val="ac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3566B6">
        <w:rPr>
          <w:rFonts w:ascii="TH SarabunPSK" w:hAnsi="TH SarabunPSK" w:cs="TH SarabunPSK"/>
          <w:sz w:val="32"/>
          <w:szCs w:val="32"/>
          <w:cs/>
        </w:rPr>
        <w:t>การพัฒนาทักษะการเขียนโครงการและ</w:t>
      </w:r>
      <w:r>
        <w:rPr>
          <w:rFonts w:ascii="TH SarabunPSK" w:hAnsi="TH SarabunPSK" w:cs="TH SarabunPSK" w:hint="cs"/>
          <w:sz w:val="32"/>
          <w:szCs w:val="32"/>
          <w:cs/>
        </w:rPr>
        <w:t>แหล่งทุน</w:t>
      </w:r>
      <w:r w:rsidRPr="003566B6">
        <w:rPr>
          <w:rFonts w:ascii="TH SarabunPSK" w:hAnsi="TH SarabunPSK" w:cs="TH SarabunPSK"/>
          <w:sz w:val="32"/>
          <w:szCs w:val="32"/>
          <w:cs/>
        </w:rPr>
        <w:t>งบประมาณ: มีการส่งเสริมและพัฒนาทักษะในการเขียนโครงการและบูรณาการงบประมาณให้กับผู้นำในชุมชน โดยมีการส่งเสริมให้เปิดโอกาสในการฝึกฝนทักษะในการเขียนโครงการและการบูรณาการงบประมาณ ซึ่งเป็นสิ่งสำคัญในการสร้างโครงการที่มีความเป็นมาตรฐานและสามารถได้รับงบประมาณที่เหมาะสม</w:t>
      </w:r>
    </w:p>
    <w:p w14:paraId="0BFEF034" w14:textId="77777777" w:rsidR="003566B6" w:rsidRPr="003566B6" w:rsidRDefault="003566B6" w:rsidP="003566B6">
      <w:pPr>
        <w:pStyle w:val="ac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3566B6">
        <w:rPr>
          <w:rFonts w:ascii="TH SarabunPSK" w:hAnsi="TH SarabunPSK" w:cs="TH SarabunPSK"/>
          <w:sz w:val="32"/>
          <w:szCs w:val="32"/>
          <w:cs/>
        </w:rPr>
        <w:lastRenderedPageBreak/>
        <w:t>การพัฒนาแผนและกลยุทธ์ในการเขียนโครงการ: มีการส่งเสริมให้กับผู้นำในชุมชนมีความรู้ในการวางแผนและกลยุทธ์ในการเขียนโครงการและจัดทำบูรณาการงบประมาณ ซึ่งเป็นประโยชน์ในการนำโครงการของพวกเขาไปสู่ความสำเร็จในโครงการและกิจกรรมต่าง ๆ</w:t>
      </w:r>
    </w:p>
    <w:p w14:paraId="416EA93E" w14:textId="318F1BCF" w:rsidR="003566B6" w:rsidRDefault="003566B6" w:rsidP="003566B6">
      <w:pPr>
        <w:pStyle w:val="ac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3566B6">
        <w:rPr>
          <w:rFonts w:ascii="TH SarabunPSK" w:hAnsi="TH SarabunPSK" w:cs="TH SarabunPSK"/>
          <w:sz w:val="32"/>
          <w:szCs w:val="32"/>
          <w:cs/>
        </w:rPr>
        <w:t>กิจกรรมที่ได้รับการร่วมมือกับหน่วยงานอื่นในการบูรณาการงบประมาณให้กับโครงการของเราได้สำเร็จอย่างดี ทำให้เกิดความเข้าใจในการจัดทำโครงการและการเปิดโอกาสในการขอรับงบประมาณในอนาคตที่เหมาะสมและทันสมัย การร่วมมือกับหน่วยงาน</w:t>
      </w:r>
      <w:proofErr w:type="spellStart"/>
      <w:r w:rsidRPr="003566B6">
        <w:rPr>
          <w:rFonts w:ascii="TH SarabunPSK" w:hAnsi="TH SarabunPSK" w:cs="TH SarabunPSK"/>
          <w:sz w:val="32"/>
          <w:szCs w:val="32"/>
          <w:cs/>
        </w:rPr>
        <w:t>อื่นๆ</w:t>
      </w:r>
      <w:proofErr w:type="spellEnd"/>
      <w:r w:rsidRPr="003566B6">
        <w:rPr>
          <w:rFonts w:ascii="TH SarabunPSK" w:hAnsi="TH SarabunPSK" w:cs="TH SarabunPSK"/>
          <w:sz w:val="32"/>
          <w:szCs w:val="32"/>
          <w:cs/>
        </w:rPr>
        <w:t xml:space="preserve"> ทำให้โครงการของเรามีความเป็นมาตรฐานและมีโอกาสในการสำเร็จสูงขึ้น ให้กับชุมชนของเรา</w:t>
      </w:r>
    </w:p>
    <w:p w14:paraId="2CCD00D7" w14:textId="77777777" w:rsidR="007B1FEC" w:rsidRPr="007B1FEC" w:rsidRDefault="007B1FEC" w:rsidP="007B1FEC">
      <w:pPr>
        <w:pStyle w:val="ac"/>
        <w:ind w:left="1080"/>
        <w:rPr>
          <w:rFonts w:ascii="TH SarabunPSK" w:hAnsi="TH SarabunPSK" w:cs="TH SarabunPSK"/>
          <w:sz w:val="32"/>
          <w:szCs w:val="32"/>
        </w:rPr>
      </w:pPr>
    </w:p>
    <w:p w14:paraId="00C789F8" w14:textId="34457439" w:rsidR="00C8614A" w:rsidRDefault="003566B6" w:rsidP="005779A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ถอดบทเรียนความสำเร็จของการ</w:t>
      </w:r>
    </w:p>
    <w:p w14:paraId="5A463BDE" w14:textId="65A85F33" w:rsidR="003566B6" w:rsidRPr="003566B6" w:rsidRDefault="003566B6" w:rsidP="003566B6">
      <w:pPr>
        <w:pStyle w:val="ac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3566B6">
        <w:rPr>
          <w:rFonts w:ascii="TH SarabunPSK" w:hAnsi="TH SarabunPSK" w:cs="TH SarabunPSK"/>
          <w:sz w:val="32"/>
          <w:szCs w:val="32"/>
          <w:cs/>
        </w:rPr>
        <w:t>การเปิดโอกาสในการแลกเปลี่ยนเรียนรู้: ในกิจกรรมนี้ได้รับโอกาสในการแลกเปลี่ยนเรียนรู้ระหว่างผู้นำในชุมชนที่มาเข้าร่วมกิจกรรม ทำให้เกิดโอกาสในการแบ่งปันประสบการณ์และความรู้ที่เป็นประโยชน์ในการจัดการกับการเขียนโครงการและการบูรณาการงบประมาณ</w:t>
      </w:r>
    </w:p>
    <w:p w14:paraId="419F240F" w14:textId="77777777" w:rsidR="003566B6" w:rsidRDefault="003566B6" w:rsidP="006B6D2B">
      <w:pPr>
        <w:pStyle w:val="ac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3566B6">
        <w:rPr>
          <w:rFonts w:ascii="TH SarabunPSK" w:hAnsi="TH SarabunPSK" w:cs="TH SarabunPSK"/>
          <w:sz w:val="32"/>
          <w:szCs w:val="32"/>
          <w:cs/>
        </w:rPr>
        <w:t>การพัฒนาทักษะการเขียนโครงการและบูรณาการงบประมาณ: มีการส่งเสริมและพัฒนาทักษะในการเขียนโครงการและบูรณาการงบประมาณให้กับผู้นำในชุมชน โดยมีการส่งเสริมให้เปิดโอกาสในการฝึกฝนทักษะในการเขียนโครงการและการบูรณาการงบประมาณ ซึ่งเป็นสิ่งสำคัญในการสร้างโครงการที่มีความเป็นมาตรฐานและสามารถได้รับงบประมาณที่เหมาะสม</w:t>
      </w:r>
    </w:p>
    <w:p w14:paraId="1612ADF5" w14:textId="77777777" w:rsidR="003566B6" w:rsidRDefault="003566B6" w:rsidP="00D75BB2">
      <w:pPr>
        <w:pStyle w:val="ac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3566B6">
        <w:rPr>
          <w:rFonts w:ascii="TH SarabunPSK" w:hAnsi="TH SarabunPSK" w:cs="TH SarabunPSK"/>
          <w:sz w:val="32"/>
          <w:szCs w:val="32"/>
          <w:cs/>
        </w:rPr>
        <w:t>การพัฒนาแผนและกลยุทธ์ในการเขียนโครงการ: มีการส่งเสริมให้กับผู้นำในชุมชนมีความรู้ในการวางแผนและกลยุทธ์ในการเขียนโครงการและจัดทำบูรณาการงบประมาณ ซึ่งเป็นประโยชน์ในการนำโครงการของพวกเขาไปสู่ความสำเร็จในโครงการและกิจกรรมต่าง ๆ</w:t>
      </w:r>
    </w:p>
    <w:p w14:paraId="67886F25" w14:textId="7399B584" w:rsidR="003566B6" w:rsidRPr="00B57460" w:rsidRDefault="003566B6" w:rsidP="00B57460">
      <w:pPr>
        <w:pStyle w:val="ac"/>
        <w:numPr>
          <w:ilvl w:val="0"/>
          <w:numId w:val="5"/>
        </w:numPr>
        <w:rPr>
          <w:rFonts w:ascii="TH SarabunPSK" w:hAnsi="TH SarabunPSK" w:cs="TH SarabunPSK" w:hint="cs"/>
          <w:sz w:val="32"/>
          <w:szCs w:val="32"/>
          <w:cs/>
        </w:rPr>
      </w:pPr>
      <w:r w:rsidRPr="00B57460">
        <w:rPr>
          <w:rFonts w:ascii="TH SarabunPSK" w:hAnsi="TH SarabunPSK" w:cs="TH SarabunPSK" w:hint="cs"/>
          <w:sz w:val="32"/>
          <w:szCs w:val="32"/>
          <w:cs/>
        </w:rPr>
        <w:t xml:space="preserve">การบูรณาการงบประมาณ </w:t>
      </w:r>
      <w:r w:rsidRPr="00B57460">
        <w:rPr>
          <w:rFonts w:ascii="TH SarabunPSK" w:hAnsi="TH SarabunPSK" w:cs="TH SarabunPSK"/>
          <w:sz w:val="32"/>
          <w:szCs w:val="32"/>
        </w:rPr>
        <w:t xml:space="preserve">: </w:t>
      </w:r>
      <w:r w:rsidRPr="00B574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57460">
        <w:rPr>
          <w:rFonts w:ascii="TH SarabunPSK" w:hAnsi="TH SarabunPSK" w:cs="TH SarabunPSK"/>
          <w:sz w:val="32"/>
          <w:szCs w:val="32"/>
          <w:cs/>
        </w:rPr>
        <w:t>กิจกรรม</w:t>
      </w:r>
      <w:r w:rsidRPr="00B57460">
        <w:rPr>
          <w:rFonts w:ascii="TH SarabunPSK" w:hAnsi="TH SarabunPSK" w:cs="TH SarabunPSK" w:hint="cs"/>
          <w:sz w:val="32"/>
          <w:szCs w:val="32"/>
          <w:cs/>
        </w:rPr>
        <w:t>พัฒนาศักยภาพผู้นำชุมชน ไ</w:t>
      </w:r>
      <w:r w:rsidRPr="00B57460">
        <w:rPr>
          <w:rFonts w:ascii="TH SarabunPSK" w:hAnsi="TH SarabunPSK" w:cs="TH SarabunPSK"/>
          <w:sz w:val="32"/>
          <w:szCs w:val="32"/>
          <w:cs/>
        </w:rPr>
        <w:t>ด้รับการร่วมมือกับหน่วยงา</w:t>
      </w:r>
      <w:r w:rsidR="00B57460" w:rsidRPr="00B57460">
        <w:rPr>
          <w:rFonts w:ascii="TH SarabunPSK" w:hAnsi="TH SarabunPSK" w:cs="TH SarabunPSK" w:hint="cs"/>
          <w:sz w:val="32"/>
          <w:szCs w:val="32"/>
          <w:cs/>
        </w:rPr>
        <w:t>น</w:t>
      </w:r>
      <w:r w:rsidR="00B57460" w:rsidRPr="00B57460">
        <w:rPr>
          <w:rFonts w:ascii="TH SarabunPSK" w:hAnsi="TH SarabunPSK" w:cs="TH SarabunPSK"/>
          <w:sz w:val="32"/>
          <w:szCs w:val="32"/>
          <w:cs/>
        </w:rPr>
        <w:t xml:space="preserve">สถาบันพระปกเกล้า </w:t>
      </w:r>
      <w:r w:rsidR="00B57460" w:rsidRPr="00B57460">
        <w:rPr>
          <w:rFonts w:ascii="TH SarabunPSK" w:hAnsi="TH SarabunPSK" w:cs="TH SarabunPSK" w:hint="cs"/>
          <w:sz w:val="32"/>
          <w:szCs w:val="32"/>
          <w:cs/>
        </w:rPr>
        <w:t>ซึ่งกิจกรรมมีความสอดคล้องเชื่อมโยงกัน อันเป็</w:t>
      </w:r>
      <w:r w:rsidRPr="00B57460">
        <w:rPr>
          <w:rFonts w:ascii="TH SarabunPSK" w:hAnsi="TH SarabunPSK" w:cs="TH SarabunPSK"/>
          <w:sz w:val="32"/>
          <w:szCs w:val="32"/>
          <w:cs/>
        </w:rPr>
        <w:t>นการบูรณาการงบประมาณให้กับ</w:t>
      </w:r>
      <w:r w:rsidR="00B57460" w:rsidRPr="00B57460">
        <w:rPr>
          <w:rFonts w:ascii="TH SarabunPSK" w:hAnsi="TH SarabunPSK" w:cs="TH SarabunPSK"/>
          <w:sz w:val="32"/>
          <w:szCs w:val="32"/>
          <w:cs/>
        </w:rPr>
        <w:t>โครงการบูรณาการความร่วมมือเพื่อความมั่นคงทางมนุษย์และสุขภาพในระดับจังหวัด</w:t>
      </w:r>
      <w:r w:rsidR="00B57460">
        <w:rPr>
          <w:rFonts w:ascii="TH SarabunPSK" w:hAnsi="TH SarabunPSK" w:cs="TH SarabunPSK" w:hint="cs"/>
          <w:sz w:val="32"/>
          <w:szCs w:val="32"/>
          <w:cs/>
        </w:rPr>
        <w:t xml:space="preserve">ภูเก็ต </w:t>
      </w:r>
      <w:r w:rsidRPr="00B57460">
        <w:rPr>
          <w:rFonts w:ascii="TH SarabunPSK" w:hAnsi="TH SarabunPSK" w:cs="TH SarabunPSK"/>
          <w:sz w:val="32"/>
          <w:szCs w:val="32"/>
          <w:cs/>
        </w:rPr>
        <w:t>ทำให้</w:t>
      </w:r>
      <w:r w:rsidR="00B57460">
        <w:rPr>
          <w:rFonts w:ascii="TH SarabunPSK" w:hAnsi="TH SarabunPSK" w:cs="TH SarabunPSK" w:hint="cs"/>
          <w:sz w:val="32"/>
          <w:szCs w:val="32"/>
          <w:cs/>
        </w:rPr>
        <w:t>ชุมชนและทีมขับเคลื่อน</w:t>
      </w:r>
      <w:r w:rsidRPr="00B57460">
        <w:rPr>
          <w:rFonts w:ascii="TH SarabunPSK" w:hAnsi="TH SarabunPSK" w:cs="TH SarabunPSK"/>
          <w:sz w:val="32"/>
          <w:szCs w:val="32"/>
          <w:cs/>
        </w:rPr>
        <w:t>เกิดความเข้าใจในการจัดทำโครงการและ</w:t>
      </w:r>
      <w:r w:rsidR="00B57460">
        <w:rPr>
          <w:rFonts w:ascii="TH SarabunPSK" w:hAnsi="TH SarabunPSK" w:cs="TH SarabunPSK" w:hint="cs"/>
          <w:sz w:val="32"/>
          <w:szCs w:val="32"/>
          <w:cs/>
        </w:rPr>
        <w:t>บูรณาการงานร่วมกัน อีกทั้งเป็นการเพิ่มเครือข่ายการทำงานโดย</w:t>
      </w:r>
      <w:r w:rsidRPr="00B57460">
        <w:rPr>
          <w:rFonts w:ascii="TH SarabunPSK" w:hAnsi="TH SarabunPSK" w:cs="TH SarabunPSK"/>
          <w:sz w:val="32"/>
          <w:szCs w:val="32"/>
          <w:cs/>
        </w:rPr>
        <w:t>การเปิดโอกาสในการขอรับงบประมาณในอนาคตที่เหมาะสมและทันสมัย การร่วมมือกับหน่วยงานอื่น</w:t>
      </w:r>
      <w:r w:rsidR="00B574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57460">
        <w:rPr>
          <w:rFonts w:ascii="TH SarabunPSK" w:hAnsi="TH SarabunPSK" w:cs="TH SarabunPSK"/>
          <w:sz w:val="32"/>
          <w:szCs w:val="32"/>
          <w:cs/>
        </w:rPr>
        <w:t>ๆ ทำให้โครงการ</w:t>
      </w:r>
      <w:r w:rsidR="00B57460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B57460">
        <w:rPr>
          <w:rFonts w:ascii="TH SarabunPSK" w:hAnsi="TH SarabunPSK" w:cs="TH SarabunPSK"/>
          <w:sz w:val="32"/>
          <w:szCs w:val="32"/>
          <w:cs/>
        </w:rPr>
        <w:t>ความเป็นมาตรฐานและมีโอกาสในการสำเร็จสูงขึ้น ให้กับชุมชน</w:t>
      </w:r>
      <w:r w:rsidR="00B57460">
        <w:rPr>
          <w:rFonts w:ascii="TH SarabunPSK" w:hAnsi="TH SarabunPSK" w:cs="TH SarabunPSK" w:hint="cs"/>
          <w:sz w:val="32"/>
          <w:szCs w:val="32"/>
          <w:cs/>
        </w:rPr>
        <w:t>ในการเปลี่ยนแปลงพฤติกรรมการดูแลสุขภาพ</w:t>
      </w:r>
    </w:p>
    <w:p w14:paraId="5728B4C5" w14:textId="77777777" w:rsidR="003566B6" w:rsidRDefault="003566B6" w:rsidP="005779A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BED6170" w14:textId="77777777" w:rsidR="00B57460" w:rsidRDefault="00C8614A" w:rsidP="005779A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ข้อเสนอแนะ</w:t>
      </w:r>
    </w:p>
    <w:p w14:paraId="3AF04D31" w14:textId="77777777" w:rsidR="00B57460" w:rsidRDefault="00B57460" w:rsidP="00B57460">
      <w:pPr>
        <w:pStyle w:val="ac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 w:rsidRPr="00B57460">
        <w:rPr>
          <w:rFonts w:ascii="TH SarabunPSK" w:hAnsi="TH SarabunPSK" w:cs="TH SarabunPSK"/>
          <w:sz w:val="32"/>
          <w:szCs w:val="32"/>
          <w:cs/>
        </w:rPr>
        <w:t>ความสำเร็จของกิจกรรมพัฒนาศักยภาพของผู้นำใน 3 ชุมชนในเรื่องการเขียนโครงการมาจากการร่วมมือและความเข้าใจที่ดีระหว่างหน่วยงานและผู้ที่เกี่ยวข้องกับโครงการ การส่งเสริมความโปร่งใสและเปิดเผยข้อมูลที่เกี่ยวข้องกับการใช้งบประมาณร่วมกันเป็นสิ่งสำคัญในการสร้างความเข้าใจและความร่วมมือ และการสร้างทีมงานและสื่อสารที่เข้าใจกันทำให้กระบวนการดำเนินงานอย่างราบรื่นและมีประสิทธิภาพในการทำโครง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ควรจะ </w:t>
      </w:r>
      <w:r>
        <w:rPr>
          <w:rFonts w:ascii="TH SarabunPSK" w:hAnsi="TH SarabunPSK" w:cs="TH SarabunPSK"/>
          <w:sz w:val="32"/>
          <w:szCs w:val="32"/>
        </w:rPr>
        <w:t xml:space="preserve">Mapping 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กิจกรรมที่คล้ายกันและเชื่อมโยงไปกับเ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ครื่อ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ข่ายอื่น ๆ </w:t>
      </w:r>
    </w:p>
    <w:p w14:paraId="6498C7C0" w14:textId="77777777" w:rsidR="00B57460" w:rsidRDefault="00B57460" w:rsidP="00B57460">
      <w:pPr>
        <w:ind w:left="720"/>
        <w:rPr>
          <w:rFonts w:ascii="TH SarabunPSK" w:hAnsi="TH SarabunPSK" w:cs="TH SarabunPSK"/>
          <w:sz w:val="32"/>
          <w:szCs w:val="32"/>
        </w:rPr>
      </w:pPr>
    </w:p>
    <w:p w14:paraId="66B2D4EA" w14:textId="77777777" w:rsidR="00B57460" w:rsidRDefault="00B57460" w:rsidP="00B57460">
      <w:pPr>
        <w:ind w:left="720"/>
        <w:rPr>
          <w:rFonts w:ascii="TH SarabunPSK" w:hAnsi="TH SarabunPSK" w:cs="TH SarabunPSK"/>
          <w:sz w:val="32"/>
          <w:szCs w:val="32"/>
        </w:rPr>
      </w:pPr>
    </w:p>
    <w:p w14:paraId="3DB18882" w14:textId="77777777" w:rsidR="00DC68C1" w:rsidRDefault="00DC68C1" w:rsidP="00B57460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370422B" wp14:editId="67B05638">
            <wp:extent cx="2443599" cy="1827530"/>
            <wp:effectExtent l="0" t="0" r="0" b="127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577" cy="1829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28419E8" wp14:editId="6F99C1E6">
            <wp:extent cx="2409825" cy="1808627"/>
            <wp:effectExtent l="0" t="0" r="0" b="127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291" cy="182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E6112B" w14:textId="0E16320D" w:rsidR="00C8614A" w:rsidRDefault="00DC68C1" w:rsidP="00B57460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B8063D8" wp14:editId="679003A1">
            <wp:extent cx="2604135" cy="1828800"/>
            <wp:effectExtent l="0" t="0" r="571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535" t="-1947" r="4535" b="8490"/>
                    <a:stretch/>
                  </pic:blipFill>
                  <pic:spPr bwMode="auto">
                    <a:xfrm>
                      <a:off x="0" y="0"/>
                      <a:ext cx="2610036" cy="183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CC13139" wp14:editId="592485C9">
            <wp:extent cx="2237740" cy="2280285"/>
            <wp:effectExtent l="0" t="0" r="0" b="571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28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8614A" w:rsidRPr="00B57460">
        <w:rPr>
          <w:rFonts w:ascii="TH SarabunPSK" w:hAnsi="TH SarabunPSK" w:cs="TH SarabunPSK"/>
          <w:sz w:val="32"/>
          <w:szCs w:val="32"/>
          <w:cs/>
        </w:rPr>
        <w:br/>
      </w:r>
    </w:p>
    <w:p w14:paraId="048ACE67" w14:textId="12A35D99" w:rsidR="00DC68C1" w:rsidRPr="00B57460" w:rsidRDefault="00DC68C1" w:rsidP="00B57460">
      <w:pPr>
        <w:ind w:left="720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BB6EB07" wp14:editId="1C26364B">
            <wp:extent cx="2330794" cy="2626360"/>
            <wp:effectExtent l="0" t="0" r="0" b="254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85" cy="2631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8FA1804" wp14:editId="4A8CB25C">
            <wp:extent cx="2322830" cy="2664460"/>
            <wp:effectExtent l="0" t="0" r="1270" b="254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26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A1E1F9" w14:textId="6721BD25" w:rsidR="001C7950" w:rsidRPr="00C613EF" w:rsidRDefault="00A05FA8" w:rsidP="001C795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7B724082" w14:textId="70896B5E" w:rsidR="00F018A2" w:rsidRDefault="007A5D4B" w:rsidP="00DC68C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A429EA">
        <w:rPr>
          <w:rFonts w:ascii="TH SarabunPSK" w:hAnsi="TH SarabunPSK" w:cs="TH SarabunPSK" w:hint="cs"/>
          <w:noProof/>
          <w:sz w:val="32"/>
          <w:szCs w:val="32"/>
          <w:cs/>
          <w:lang w:val="th-TH"/>
        </w:rPr>
        <w:t xml:space="preserve"> </w:t>
      </w:r>
    </w:p>
    <w:p w14:paraId="5EBF0BE2" w14:textId="20386472" w:rsidR="00484740" w:rsidRDefault="00484740" w:rsidP="00484740">
      <w:pPr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ดร.ขวัญณ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พัท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สร ชาญทะเล</w:t>
      </w:r>
    </w:p>
    <w:p w14:paraId="2E72377E" w14:textId="2AC76A8C" w:rsidR="00484740" w:rsidRDefault="00484740" w:rsidP="00484740">
      <w:pPr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รายงาน</w:t>
      </w:r>
    </w:p>
    <w:p w14:paraId="3F4F3787" w14:textId="5D12187F" w:rsidR="00B21754" w:rsidRDefault="00B21754" w:rsidP="00484740">
      <w:pPr>
        <w:ind w:left="5040" w:firstLine="720"/>
        <w:rPr>
          <w:rFonts w:ascii="TH SarabunPSK" w:hAnsi="TH SarabunPSK" w:cs="TH SarabunPSK"/>
          <w:sz w:val="32"/>
          <w:szCs w:val="32"/>
        </w:rPr>
      </w:pPr>
    </w:p>
    <w:p w14:paraId="1A42B3E7" w14:textId="12DAA864" w:rsidR="00B21754" w:rsidRPr="005779A5" w:rsidRDefault="00B21754" w:rsidP="00484740">
      <w:pPr>
        <w:ind w:left="5040" w:firstLine="720"/>
        <w:rPr>
          <w:rFonts w:ascii="TH SarabunPSK" w:hAnsi="TH SarabunPSK" w:cs="TH SarabunPSK"/>
          <w:sz w:val="32"/>
          <w:szCs w:val="32"/>
          <w:cs/>
        </w:rPr>
      </w:pPr>
    </w:p>
    <w:sectPr w:rsidR="00B21754" w:rsidRPr="005779A5">
      <w:footerReference w:type="default" r:id="rId1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73B379" w14:textId="77777777" w:rsidR="00063C59" w:rsidRDefault="00063C59" w:rsidP="00063C59">
      <w:pPr>
        <w:spacing w:after="0" w:line="240" w:lineRule="auto"/>
      </w:pPr>
      <w:r>
        <w:separator/>
      </w:r>
    </w:p>
  </w:endnote>
  <w:endnote w:type="continuationSeparator" w:id="0">
    <w:p w14:paraId="3367A570" w14:textId="77777777" w:rsidR="00063C59" w:rsidRDefault="00063C59" w:rsidP="00063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365C60" w14:textId="05C7EE75" w:rsidR="00063C59" w:rsidRDefault="009E6A50">
    <w:pPr>
      <w:pStyle w:val="a5"/>
    </w:pPr>
    <w:r w:rsidRPr="009E6A50">
      <w:rPr>
        <w:noProof/>
        <w:color w:val="808080" w:themeColor="background1" w:themeShade="80"/>
        <w:cs/>
      </w:rPr>
      <mc:AlternateContent>
        <mc:Choice Requires="wpg">
          <w:drawing>
            <wp:anchor distT="0" distB="0" distL="0" distR="0" simplePos="0" relativeHeight="251660288" behindDoc="0" locked="0" layoutInCell="1" allowOverlap="1" wp14:anchorId="6213A0E5" wp14:editId="26105958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xt Box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cs="Cordia New"/>
                                <w:color w:val="7F7F7F" w:themeColor="text1" w:themeTint="80"/>
                              </w:rPr>
                              <w:alias w:val="Date"/>
                              <w:tag w:val=""/>
                              <w:id w:val="-106372435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76D1BD5F" w14:textId="58B7AAA8" w:rsidR="009E6A50" w:rsidRDefault="009E6A50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 w:rsidRPr="009E6A50">
                                  <w:rPr>
                                    <w:rFonts w:cs="Cordia New" w:hint="cs"/>
                                    <w:color w:val="7F7F7F" w:themeColor="text1" w:themeTint="80"/>
                                    <w:cs/>
                                  </w:rPr>
                                  <w:t>ประเมินกองทุนจังหวัด</w:t>
                                </w:r>
                                <w:r>
                                  <w:rPr>
                                    <w:rFonts w:cs="Cordia New" w:hint="cs"/>
                                    <w:color w:val="7F7F7F" w:themeColor="text1" w:themeTint="80"/>
                                    <w:cs/>
                                  </w:rPr>
                                  <w:t xml:space="preserve"> </w:t>
                                </w:r>
                                <w:r w:rsidRPr="009E6A50">
                                  <w:rPr>
                                    <w:rFonts w:cs="Cordia New"/>
                                    <w:color w:val="7F7F7F" w:themeColor="text1" w:themeTint="80"/>
                                    <w:cs/>
                                  </w:rPr>
                                  <w:t>“ภูเก็ต: สุขภาวะเพื่อชีวิตแห่งอนาคต "</w:t>
                                </w:r>
                                <w:r w:rsidRPr="009E6A50">
                                  <w:rPr>
                                    <w:rFonts w:cs="Cordia New"/>
                                    <w:color w:val="7F7F7F" w:themeColor="text1" w:themeTint="80"/>
                                  </w:rPr>
                                  <w:t>Phuket: Health for Future of Life"</w:t>
                                </w:r>
                                <w:r w:rsidRPr="009E6A50">
                                  <w:rPr>
                                    <w:rFonts w:cs="Cordia New" w:hint="cs"/>
                                    <w:color w:val="7F7F7F" w:themeColor="text1" w:themeTint="80"/>
                                    <w:cs/>
                                  </w:rPr>
                                  <w:t xml:space="preserve"> </w:t>
                                </w:r>
                              </w:p>
                            </w:sdtContent>
                          </w:sdt>
                          <w:p w14:paraId="675ADD9F" w14:textId="77777777" w:rsidR="009E6A50" w:rsidRDefault="009E6A50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213A0E5" id="Group 37" o:spid="_x0000_s1026" style="position:absolute;margin-left:416.8pt;margin-top:0;width:468pt;height:25.2pt;z-index:251660288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">
              <v:rect id="Rectangle 38" o:spid="_x0000_s1027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8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sdt>
                      <w:sdtPr>
                        <w:rPr>
                          <w:rFonts w:cs="Cordia New"/>
                          <w:color w:val="7F7F7F" w:themeColor="text1" w:themeTint="80"/>
                        </w:rPr>
                        <w:alias w:val="Date"/>
                        <w:tag w:val=""/>
                        <w:id w:val="-1063724354"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MMMM d, yyyy"/>
                          <w:lid w:val="en-U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76D1BD5F" w14:textId="58B7AAA8" w:rsidR="009E6A50" w:rsidRDefault="009E6A50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 w:rsidRPr="009E6A50">
                            <w:rPr>
                              <w:rFonts w:cs="Cordia New" w:hint="cs"/>
                              <w:color w:val="7F7F7F" w:themeColor="text1" w:themeTint="80"/>
                              <w:cs/>
                            </w:rPr>
                            <w:t>ประเมินกองทุนจังหวัด</w:t>
                          </w:r>
                          <w:r>
                            <w:rPr>
                              <w:rFonts w:cs="Cordia New" w:hint="cs"/>
                              <w:color w:val="7F7F7F" w:themeColor="text1" w:themeTint="80"/>
                              <w:cs/>
                            </w:rPr>
                            <w:t xml:space="preserve"> </w:t>
                          </w:r>
                          <w:r w:rsidRPr="009E6A50">
                            <w:rPr>
                              <w:rFonts w:cs="Cordia New"/>
                              <w:color w:val="7F7F7F" w:themeColor="text1" w:themeTint="80"/>
                              <w:cs/>
                            </w:rPr>
                            <w:t>“ภูเก็ต: สุขภาวะเพื่อชีวิตแห่งอนาคต "</w:t>
                          </w:r>
                          <w:r w:rsidRPr="009E6A50">
                            <w:rPr>
                              <w:rFonts w:cs="Cordia New"/>
                              <w:color w:val="7F7F7F" w:themeColor="text1" w:themeTint="80"/>
                            </w:rPr>
                            <w:t>Phuket: Health for Future of Life"</w:t>
                          </w:r>
                          <w:r w:rsidRPr="009E6A50">
                            <w:rPr>
                              <w:rFonts w:cs="Cordia New" w:hint="cs"/>
                              <w:color w:val="7F7F7F" w:themeColor="text1" w:themeTint="80"/>
                              <w:cs/>
                            </w:rPr>
                            <w:t xml:space="preserve"> </w:t>
                          </w:r>
                        </w:p>
                      </w:sdtContent>
                    </w:sdt>
                    <w:p w14:paraId="675ADD9F" w14:textId="77777777" w:rsidR="009E6A50" w:rsidRDefault="009E6A50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  <w:cs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C404AE0" wp14:editId="29855F46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8A2383D" w14:textId="77777777" w:rsidR="009E6A50" w:rsidRDefault="009E6A50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404AE0" id="Rectangle 40" o:spid="_x0000_s1029" style="position:absolute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" fillcolor="black [3213]" stroked="f" strokeweight="3pt">
              <v:textbox>
                <w:txbxContent>
                  <w:p w14:paraId="08A2383D" w14:textId="77777777" w:rsidR="009E6A50" w:rsidRDefault="009E6A50">
                    <w:pPr>
                      <w:jc w:val="right"/>
                      <w:rPr>
                        <w:color w:val="FFFFFF" w:themeColor="background1"/>
                        <w:sz w:val="28"/>
                      </w:rPr>
                    </w:pPr>
                    <w:r>
                      <w:rPr>
                        <w:color w:val="FFFFFF" w:themeColor="background1"/>
                        <w:sz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28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  <w:sz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6042D5" w14:textId="77777777" w:rsidR="00063C59" w:rsidRDefault="00063C59" w:rsidP="00063C59">
      <w:pPr>
        <w:spacing w:after="0" w:line="240" w:lineRule="auto"/>
      </w:pPr>
      <w:r>
        <w:separator/>
      </w:r>
    </w:p>
  </w:footnote>
  <w:footnote w:type="continuationSeparator" w:id="0">
    <w:p w14:paraId="42C2726D" w14:textId="77777777" w:rsidR="00063C59" w:rsidRDefault="00063C59" w:rsidP="00063C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9061D2"/>
    <w:multiLevelType w:val="hybridMultilevel"/>
    <w:tmpl w:val="2B109004"/>
    <w:lvl w:ilvl="0" w:tplc="13ECA4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BDC4F59"/>
    <w:multiLevelType w:val="hybridMultilevel"/>
    <w:tmpl w:val="7A8CF102"/>
    <w:lvl w:ilvl="0" w:tplc="9FAE7C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2802502"/>
    <w:multiLevelType w:val="hybridMultilevel"/>
    <w:tmpl w:val="5142D348"/>
    <w:lvl w:ilvl="0" w:tplc="EE2CCA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98B2344"/>
    <w:multiLevelType w:val="hybridMultilevel"/>
    <w:tmpl w:val="9CEE07DC"/>
    <w:lvl w:ilvl="0" w:tplc="72C447D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0DE5145"/>
    <w:multiLevelType w:val="hybridMultilevel"/>
    <w:tmpl w:val="0DA0F074"/>
    <w:lvl w:ilvl="0" w:tplc="FF18EF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9841740"/>
    <w:multiLevelType w:val="hybridMultilevel"/>
    <w:tmpl w:val="EBD27768"/>
    <w:lvl w:ilvl="0" w:tplc="F0268E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9A5"/>
    <w:rsid w:val="00063C59"/>
    <w:rsid w:val="001C7950"/>
    <w:rsid w:val="002D01EF"/>
    <w:rsid w:val="00312DC9"/>
    <w:rsid w:val="003366D3"/>
    <w:rsid w:val="003566B6"/>
    <w:rsid w:val="003A7DEE"/>
    <w:rsid w:val="003B6DBC"/>
    <w:rsid w:val="00414B01"/>
    <w:rsid w:val="00436E83"/>
    <w:rsid w:val="00484740"/>
    <w:rsid w:val="005779A5"/>
    <w:rsid w:val="006654FF"/>
    <w:rsid w:val="007A5D4B"/>
    <w:rsid w:val="007B1C91"/>
    <w:rsid w:val="007B1FEC"/>
    <w:rsid w:val="009E6A50"/>
    <w:rsid w:val="009F20C6"/>
    <w:rsid w:val="00A05FA8"/>
    <w:rsid w:val="00A429EA"/>
    <w:rsid w:val="00A9286F"/>
    <w:rsid w:val="00B21754"/>
    <w:rsid w:val="00B57460"/>
    <w:rsid w:val="00C1063F"/>
    <w:rsid w:val="00C613EF"/>
    <w:rsid w:val="00C8614A"/>
    <w:rsid w:val="00DC68C1"/>
    <w:rsid w:val="00F01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7CFDACEA"/>
  <w15:chartTrackingRefBased/>
  <w15:docId w15:val="{5E5DC580-5893-47E9-848F-74501447A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3C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63C59"/>
  </w:style>
  <w:style w:type="paragraph" w:styleId="a5">
    <w:name w:val="footer"/>
    <w:basedOn w:val="a"/>
    <w:link w:val="a6"/>
    <w:uiPriority w:val="99"/>
    <w:unhideWhenUsed/>
    <w:rsid w:val="00063C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63C59"/>
  </w:style>
  <w:style w:type="character" w:styleId="a7">
    <w:name w:val="annotation reference"/>
    <w:basedOn w:val="a0"/>
    <w:uiPriority w:val="99"/>
    <w:semiHidden/>
    <w:unhideWhenUsed/>
    <w:rsid w:val="00F018A2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F018A2"/>
    <w:pPr>
      <w:spacing w:line="240" w:lineRule="auto"/>
    </w:pPr>
    <w:rPr>
      <w:sz w:val="20"/>
      <w:szCs w:val="25"/>
    </w:rPr>
  </w:style>
  <w:style w:type="character" w:customStyle="1" w:styleId="a9">
    <w:name w:val="ข้อความข้อคิดเห็น อักขระ"/>
    <w:basedOn w:val="a0"/>
    <w:link w:val="a8"/>
    <w:uiPriority w:val="99"/>
    <w:semiHidden/>
    <w:rsid w:val="00F018A2"/>
    <w:rPr>
      <w:sz w:val="20"/>
      <w:szCs w:val="25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F018A2"/>
    <w:rPr>
      <w:b/>
      <w:bCs/>
    </w:rPr>
  </w:style>
  <w:style w:type="character" w:customStyle="1" w:styleId="ab">
    <w:name w:val="ชื่อเรื่องของข้อคิดเห็น อักขระ"/>
    <w:basedOn w:val="a9"/>
    <w:link w:val="aa"/>
    <w:uiPriority w:val="99"/>
    <w:semiHidden/>
    <w:rsid w:val="00F018A2"/>
    <w:rPr>
      <w:b/>
      <w:bCs/>
      <w:sz w:val="20"/>
      <w:szCs w:val="25"/>
    </w:rPr>
  </w:style>
  <w:style w:type="paragraph" w:styleId="ac">
    <w:name w:val="List Paragraph"/>
    <w:basedOn w:val="a"/>
    <w:uiPriority w:val="34"/>
    <w:qFormat/>
    <w:rsid w:val="009F20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58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ประเมินกองทุนจังหวัด “ภูเก็ต: สุขภาวะเพื่อชีวิตแห่งอนาคต "Phuket: Health for Future of Life"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74C1BB1-F0DA-44AF-9FBA-6E3304B9C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618</Words>
  <Characters>3529</Characters>
  <Application>Microsoft Office Word</Application>
  <DocSecurity>0</DocSecurity>
  <Lines>29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Phimphan Sompranon</dc:creator>
  <cp:keywords/>
  <dc:description/>
  <cp:lastModifiedBy>Admin</cp:lastModifiedBy>
  <cp:revision>3</cp:revision>
  <dcterms:created xsi:type="dcterms:W3CDTF">2023-07-25T04:04:00Z</dcterms:created>
  <dcterms:modified xsi:type="dcterms:W3CDTF">2023-07-25T05:05:00Z</dcterms:modified>
</cp:coreProperties>
</file>