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2" w:lineRule="auto"/>
        <w:jc w:val="center"/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ประชุม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..ประชุมปรึกษาหารือจัดทำแผนความร่วมมือขับเคลื่อน เกษตรกรรมยั่งยืน  ( 5  รูปแบบ) : สวนยางยั่งยืน  กับหน่วยงานที่เกี่ยวข้องในระดับจังหวัดหรือกลุ่มจังหวัดชุมพร-ระนอง.</w:t>
      </w:r>
    </w:p>
    <w:p>
      <w:pPr>
        <w:spacing w:after="0" w:line="252" w:lineRule="auto"/>
        <w:jc w:val="center"/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วันที่ </w:t>
      </w:r>
      <w:r>
        <w:rPr>
          <w:rFonts w:hint="default" w:ascii="Angsana New" w:hAnsi="Angsana New" w:cs="Angsana New"/>
          <w:b/>
          <w:bCs/>
          <w:sz w:val="32"/>
          <w:szCs w:val="32"/>
          <w:cs w:val="0"/>
          <w:lang w:val="en-US" w:bidi="th-TH"/>
        </w:rPr>
        <w:t xml:space="preserve">20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เดือนเมษยน </w:t>
      </w:r>
      <w:r>
        <w:rPr>
          <w:rFonts w:hint="default" w:ascii="Angsana New" w:hAnsi="Angsana New" w:cs="Angsana New"/>
          <w:b/>
          <w:bCs/>
          <w:sz w:val="32"/>
          <w:szCs w:val="32"/>
          <w:cs w:val="0"/>
          <w:lang w:val="en-US" w:bidi="th-TH"/>
        </w:rPr>
        <w:t xml:space="preserve">66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ณ.การยางแห่งประเทศไทยจังหวัดชุมพร อ.เมือง จ.ชุมพร</w:t>
      </w:r>
    </w:p>
    <w:p>
      <w:pPr>
        <w:spacing w:after="0" w:line="252" w:lineRule="auto"/>
        <w:jc w:val="center"/>
        <w:rPr>
          <w:rFonts w:hint="default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......................................................................................................................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ชี้แจงเป้าหมาย กระบวนการประชุมเชิงปฏิบัติการ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</w:t>
      </w:r>
    </w:p>
    <w:p>
      <w:pPr>
        <w:pStyle w:val="6"/>
        <w:numPr>
          <w:ilvl w:val="0"/>
          <w:numId w:val="1"/>
        </w:num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cs" w:ascii="Angsana New" w:hAnsi="Angsana New" w:eastAsia="Calibri" w:cs="Angsana New"/>
          <w:sz w:val="32"/>
          <w:szCs w:val="32"/>
          <w:cs/>
          <w:lang w:bidi="th-TH"/>
        </w:rPr>
        <w:t>การสร้างความร่วมมือระหว่างเกษตรกับหน่วยงานที่เกี่ยวข้อง</w:t>
      </w:r>
    </w:p>
    <w:p>
      <w:pPr>
        <w:pStyle w:val="6"/>
        <w:numPr>
          <w:ilvl w:val="0"/>
          <w:numId w:val="1"/>
        </w:num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โฟกัสที่ตัวสถาบันเป็นคีย์สำคัญ เพราะเป็นตัวเสริมที่ช่วย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และหน่วยงานอื่นๆ</w:t>
      </w:r>
    </w:p>
    <w:p>
      <w:pPr>
        <w:pStyle w:val="6"/>
        <w:numPr>
          <w:ilvl w:val="0"/>
          <w:numId w:val="1"/>
        </w:num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การพัฒนาเศรษฐกิจเกษตรกรรมยั่งยืน การผลิตทำน้อยได้มาก เรื่องของการประกอบการ</w:t>
      </w:r>
    </w:p>
    <w:p>
      <w:pPr>
        <w:pStyle w:val="6"/>
        <w:numPr>
          <w:ilvl w:val="0"/>
          <w:numId w:val="1"/>
        </w:num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กลไกความเข้มแข็งทางนโยบาย กลไกการดำเนินงานทั้งในระดับภาค กลไกระดับเขต</w:t>
      </w:r>
      <w:r>
        <w:rPr>
          <w:rFonts w:hint="default" w:ascii="Angsana New" w:hAnsi="Angsana New" w:eastAsia="Calibri" w:cs="Angsana New"/>
          <w:sz w:val="32"/>
          <w:szCs w:val="32"/>
          <w:cs/>
        </w:rPr>
        <w:t>/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ระดับจังหวัด</w:t>
      </w:r>
    </w:p>
    <w:p>
      <w:pPr>
        <w:pStyle w:val="6"/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ทั้ง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4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เรื่องจะเป็นกรอบแนวทาง และเป็นฐานตั้งต้นที่มาจากแกนนำแต่ละพื้นที่ ที่มีการขับเคลื่อนเรื่องนี้อยู่</w:t>
      </w:r>
      <w:r>
        <w:rPr>
          <w:rFonts w:hint="cs" w:ascii="Angsana New" w:hAnsi="Angsana New" w:eastAsia="Calibri" w:cs="Angsana New"/>
          <w:sz w:val="32"/>
          <w:szCs w:val="32"/>
          <w:cs/>
          <w:lang w:val="th-TH" w:bidi="th-TH"/>
        </w:rPr>
        <w:t>ซึ่งทางทีมงานจะรวบรวมข้อสรุปเพื่อนำไปสู่การแลกเปลี่ยนในพื้นที่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 จ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ระนอง  ประจวบคีรีขันธ์  สุราษฎร์ธานี ได้ใช้  วันที่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21 – 22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เมษายน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2566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ทำร่วมภาพรวมของจังหวัดชุมพร กำหนดเป้าหมายของเกษตรไว้ วิสัยทัศน์ของภาคเกษตรจังหวัดชุมพร 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“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เกษตรกรรมก้าวหน้า สินค้าเกษตรมีมาตรฐาน เกษตรกรมีความสุข บนพื้นฐานเกษตรกรรมยั่งยืน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ปีพ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2566 – 2570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</w:p>
    <w:p>
      <w:pPr>
        <w:spacing w:after="0" w:line="21" w:lineRule="atLeast"/>
        <w:ind w:firstLine="160" w:firstLineChars="50"/>
        <w:rPr>
          <w:rFonts w:hint="default" w:ascii="Angsana New" w:hAnsi="Angsana New" w:eastAsia="Calibri" w:cs="Angsana New"/>
          <w:b/>
          <w:bCs/>
          <w:sz w:val="32"/>
          <w:szCs w:val="32"/>
          <w:lang w:val="en-US"/>
        </w:rPr>
      </w:pPr>
      <w:r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ทิศทางการดำเนินงานเกษตรยั่งยืน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โดย</w:t>
      </w:r>
      <w:r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 xml:space="preserve"> 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ผอ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en-US" w:bidi="th-TH"/>
        </w:rPr>
        <w:t>.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การยางแห่งประเทศไทย จังหวัดชุมพร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</w:pPr>
      <w:r>
        <w:rPr>
          <w:rFonts w:hint="default" w:ascii="Angsana New" w:hAnsi="Angsana New" w:eastAsia="Calibri" w:cs="Angsana New"/>
          <w:sz w:val="32"/>
          <w:szCs w:val="32"/>
          <w:cs/>
        </w:rPr>
        <w:tab/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การยางแห่งประเทศไทยยินดีที่ทางสมาคมประชาสังคมชุมพร เห็นความสำคัญของเกษตรกรรมยั่งยืน เพื่อให้เกิดการบรรลุตามวัตถุประสงค์ของกิจกรรม เพื่อยกระดับคุณภาพชีวิตของพี่น้องชาวสวนยาง นอกจากนี้ยังมีในเรื่องของการส่งเสริมการปลูกแทน การให้เงินทุนสงเคราะห์ หรือ เงินอุดหนุนต่างๆ  เงินกู้ดอกเบี้ยต่ำให้กับเกษตรกร  กลุ่มและสถาบันเกษตรกร ในการขยายขนาดการผลิต การแปรรูป การตลาด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ก็ให้ความสำคัญ ในการบริหาจัดการต้องให้ความสำคัญกับต้นน้ำ และปลายน้ำคำนึงถึงเรื่องราคาเป็นหลัก แต่ลืมในเรื่องของความเข้มแข็ง พี่น้องเกษตรกรค่อนข้างอ่อนแอ คือ อ่อนแอจากตัวเกษตรกรเอง  จากปัจจัยภายนอก จากต้นทุนการผลิตค่อนข้างสูง การทำเกษตรพึ่งพิงกับสารเคมีมากเกินไป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ลืมพื้นฐานวิถีชีวิตเดิมๆ องค์ความรู้ในสมัยอดีตมีอยู่แล้ว แต่ไม่ได้นำมาปรับใช้ให้เข้ากับสภาพของโลกที่เปลี่ยนแปลงไป ถ้านำปรับประยุกต์ใช้ระหว่างข้อมูลพื้นฐานองค์ความรู้ที่มีอยู่เดิมกับปัจจุบัน ปรับประยุกต์ใช้กับเทคโนโลยีสมัยใหม่กับนวัตกรรม ข้อมูลทางวิชาการมาใช้ จะช่วยสร้างความยั่งยืนให้กับพี่น้องเกษตรกรได้อย่างชัดเจน  ลดต้นทุนการผลิต ปุ๋ย ค่าใช้จ่ายในครัวเรือน รายได้สามารถซื้อขายผลิตได้เองในครัวเรือน ไม่มีค่าใช้จ่ายสู่ภายนอกจะทำให้เกิดความยั่งยืนต่อเกษตรกร นอกจากนี้ยังสนับสนุนในส่วนวิชาการ กรมวิชาการเกษตร  ซึ่งจะเกิดผลกระทบกับเกษตรกร จึงจำเป็นต้องคิดวิเคราะห์คำนึงถึงหลักการและเหตุผล เป็นเวทีพี่น้องเกษตรจากหลายภาคส่วนมาร่วมคิด การดำเนินการโครงการ และเป็นการขับเคลื่อนในภาพรวมของทั้งภาคใต้ทั้งหมด ให้ความสำคัญในเรื่องของเกษตรกรรมยั่งยืน สร้างความมั่งคั่ง มั่นคงในเรื่องของการตลาด 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ปัจจุบัน </w:t>
      </w:r>
      <w:r>
        <w:rPr>
          <w:rFonts w:hint="default" w:ascii="Angsana New" w:hAnsi="Angsana New" w:eastAsia="Calibri" w:cs="Angsana New"/>
          <w:sz w:val="32"/>
          <w:szCs w:val="32"/>
        </w:rPr>
        <w:t>GDP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ของจังหวัดชุมพร ไม่ได้มาจากยาง โดยยางจะอยู่ในอันดับที่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4 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อันดับแรกเป็นทุเรียน เป็นพืชเศรษฐกิจสำคัญซึ่งสร้างรายได้ให้เกษตรกรชาวสวน มีการนำเข้าส่งออกกึ่งมหภาค มีนักธุรกิจภายนอก มีการเคลื่อนย้ายแรงงาน  ถือว่าเป็นปัจจัยสำคัญที่ทำให้เกษตรกรไม่ให้ความสำคัญ เริ่มเปลี่ยนวิถีไป ผลผลิตไทยภาคการเกษตรที่ให้ผลตอบแทนค่อนข้างสูง ต้นทุนยางกับทุเรียนต่างกัน แต่ผลผลิตระยะยาวมาคำนวณอาจไม่สมดุลกัน  นอกจากคำนึงตัวเองแล้ว ต้องคำนึงการตลาดด้วย ต้องพืชเศรษฐกิจที่เป็นรายได้ รายวัน รายเดือน รายปี  เกษตรกรที่มีความประสงค์จะปลูกแบบเกษตรกรรมยั่งยืน สามารถขอทุนได้ แต่เกษตรกรยังไม่เห็นความสำคัญ ไม่ให้ความสนใจ เป้าหมาย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8000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ไร่ ครึ่งปี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(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ไตรมาส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ได้เพียง </w:t>
      </w:r>
      <w:r>
        <w:rPr>
          <w:rFonts w:hint="default" w:ascii="Angsana New" w:hAnsi="Angsana New" w:eastAsia="Calibri" w:cs="Angsana New"/>
          <w:sz w:val="32"/>
          <w:szCs w:val="32"/>
        </w:rPr>
        <w:t>600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กว่าไร่  เกษตรกรรมยั่งยืนเป็นสิ่งที่ต้องใช้เวลา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3-5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ปี  ให้ทำการเกษตรด้วยความประณีต ด้วยความระมัดระวัง อย่าทำตามกระแส จะทำให้เกิดผลกระทบกับตัวเกษตรกร ต้องคิดวิเคราะห์ คำนึงเหตุผล เวทีนี้เป็นเวทีที่ดี พี่น้องหลายภาคส่วนมาร่วมคิดแผนกลยุทธ์ ในการจัดทำโครงการเป็นการขับเคลื่อนในภาพรวมทั้งภาคใต้   ซึ่งกยท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มีแผนพัฒนาวิสาหกิจของประเทศไทย ในระยะ </w:t>
      </w:r>
      <w:r>
        <w:rPr>
          <w:rFonts w:hint="default" w:ascii="Angsana New" w:hAnsi="Angsana New" w:eastAsia="Calibri" w:cs="Angsana New"/>
          <w:sz w:val="32"/>
          <w:szCs w:val="32"/>
        </w:rPr>
        <w:t>20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ปี เรื่องการทำเกษตรกรรมยั่งยืน แผนตั้งแต่ปี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2560 – 2579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ที่ให้ความสำคัญกับแผนพัฒนาประเทศ การดำเนินการใดที่สามารถยกระดับรายได้ให้กับเกษตรกร และสามารถพึ่งพาตนเองได้ สร้างรายได้เสริม สร้างความมั่นคงยั่งยืนให้กับเกษตรกรได้ สิ่งนั้น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จะดำเนินการ ที่ผ่านให้เงินอุดหนุนในเรื่องของการใช้โซล่าเซลล์ น้ำ อาชีพเสริม ก็มี  ปีมีงบประมาณ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800,000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บาท สนับสนุนเกษตรกร </w:t>
      </w:r>
      <w:r>
        <w:rPr>
          <w:rFonts w:hint="default" w:ascii="Angsana New" w:hAnsi="Angsana New" w:eastAsia="Calibri" w:cs="Angsana New"/>
          <w:sz w:val="32"/>
          <w:szCs w:val="32"/>
        </w:rPr>
        <w:t>500</w:t>
      </w:r>
      <w:r>
        <w:rPr>
          <w:rFonts w:hint="cs" w:ascii="Angsana New" w:hAnsi="Angsana New" w:eastAsia="Calibri" w:cs="Angsana New"/>
          <w:sz w:val="32"/>
          <w:szCs w:val="32"/>
          <w:cs/>
          <w:lang w:val="en-US" w:bidi="th-TH"/>
        </w:rPr>
        <w:t>,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000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บาท ในเรื่องการทำเกษตรกรรมยั่งยืน โดยดูจากเกษตรที่ดำเนินการอยู่แล้ว และคาดว่าจะดำเนินการประสบความสำเร็จ เป็นเกษตรกรต้นแบบให้กับเกษตรกรอื่นๆ ในส่วนของนวัตกรรม เทคโนโลยีต่างๆ สถาบันวิชาการ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จะร่วมกับ มอ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ม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แม่โจ้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 สจล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ซึ่ง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ได้ทำ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MOU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ไว้แล้ว อยากให้เกษตรกรเห็นคุณค่าการทำเกษตรกรรมยั่งยืนให้มากที่สุด ซึ่งที่ผ่านมาอาจเป็นเพราะประชาสัมพันธ์น้อยไป ภาพรวมผลกระทบ นโยบายขาดแรงจูงใจ  </w:t>
      </w:r>
      <w:r>
        <w:rPr>
          <w:rFonts w:hint="default" w:ascii="Angsana New" w:hAnsi="Angsana New" w:eastAsia="Calibri" w:cs="Angsana New"/>
          <w:sz w:val="32"/>
          <w:szCs w:val="32"/>
        </w:rPr>
        <w:t>2-3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ปี จะเร่งดำเนินการ เร่งให้เกิดผลกระทบเชิงประจักษ์อย่างชัดเจนในเรื่องรายได้ นวัตกรรม เชื่อว่าหน่วยงานในกระทรวงเกษตรทุกภาคส่วนจะให้ความรวมมือกับสมาคม สมาพันธ์ เครือข่าย ในการดำเนินการเกี่ยวกับเกษตรกรรมยั่งยืน  ในส่วนของความช่วยเหลือ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สามารถช่วยได้ในด้านทุนอุดหนุน วิชาการ ความรู้ ยินดีช่วยเป็นอย่างยิ่ง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  <w:cs/>
        </w:rPr>
      </w:pPr>
    </w:p>
    <w:p>
      <w:pPr>
        <w:spacing w:after="0" w:line="21" w:lineRule="atLeast"/>
        <w:ind w:firstLine="720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ตัวองค์ความรู้ ฐานข้อมูลโดนบังคับจากความเคยยินในอดีต มีแต่ยางอย่างเดียวปลูกอะไรไม่ได้ ทักษะการส่งเสริมของตัว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เอง กับตัวภาคียังขาดทักษะเรื่องนี้มาก ภาพเก่าจากระบบเศรษฐกิจในสวนยางเคยมีรายได้สูง มีทางเลือกตัวอื่น จึงมองข้ามที่จะทำเสริมในสวนยาง กลไกกฎหมายตัวระเบียบยังเอื้อ ปัจจุบันนี้ยิ่งขยันยิ่งจน ใช้จ้างแรงงานอย่างเดียว ชี้สั่งงาน  เกษตรบูรณาการ หน่วยงานภาคเกษตรมุ่งไปหมู่บ้านเกษตรสมบูรณ์หมด ทำยังไงจะให้เกษตรกรได้รับรู้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กำหนดให้แต่ละเขต แต่ละจังหวัดมีคณะกรรมการ แต่ทำไม่มีกรรมการที่เป็นตัวแทนมาจากเกษตรกรชาวสวนยางเลย ควรเอามาเป็นเครื่องมือช่วยในการทำความเข้าใจและขยายฐานการทำเกษตรกรรมยั่งยืน  ทาง มอ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ม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แม่โจ้ จะทำคู่มือทางเลือก คล้ายกับการทำหลักสูตร เพื่อเผยแพร่ทำความเข้าใจในเรื่องเกษตรกรรมยั่งยืน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เสนอกำหนดนโยบายขึ้นไป การเลี้ยงสัตว์ การปลูกพืช สามารถทำร่วมกันได้หมดทุกอย่าง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ก็ให้ความสำคัญ สุดท้ายขึ้นอยู่กับเกษตรกร อย่าสร้างเงื่อนไขหรือเปลี่ยนวิถีชีวิต บริบทกับเกษตรกรมากเกินไป ต้องชี้นำ แนะนำเกษตรกร ให้เห็นความสำคัญ ประโยชน์ และค่าใช้จ่ายๆ ต่าง ก็จะทำให้สามารถขยับไปได้ </w:t>
      </w:r>
    </w:p>
    <w:p>
      <w:pPr>
        <w:spacing w:after="0" w:line="21" w:lineRule="atLeast"/>
        <w:ind w:firstLine="720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การทำ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Roadmap 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จะเป็นเครื่องมือช่วยการคิดเชิงระบบ ตั้งแต่ ต้นน้ำ กลางน้ำ ปลายน้ำ ทำให้เห็นภาพทั้งระบบ ปัจจุบันอยู่ที่ไหน และจะไปทางไหนต่อ ที่เจรจาไว้แล้วว่าจะสามารถไปสอดรับกับเงื่อนไขของหน่วยงานได้หรือเปล่า ได้แก่ เรื่องภายใต้ทรัพยากรที่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มีอยู่  ภายใต้แผนพัฒนาจังหวัด ต่อกับโครงการหมู่บ้านวิทยาศาสตร์ กระทรวงอว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เรื่องเครดิตคาร์บอน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 4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ตัวนี้ จะเป็นตัวตอบว่าพื้นที่ไหน กลุ่มเป้าหมาย ต่อกับแหล่งทุนไหน การทำเกษตรกรรมยั่งยืน มี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5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รูปแบบ เพิ่มแบบสวนยางยั่งยืนอีก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1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รูปแบบ รวมเป็น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6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รูปแบบ คิดให้ตลอดทั้งกระบวนการ ตั้งแต่ ต้นน้ำ กลางน้ำ ปลายน้ำ  วิธีคิดเชิงระบบเอาจากประสบการณ์บวกกับความรู้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>.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ควรทำมุมความรู้เพื่อให้ผู้ที่มาติดต่อได้ดูและสร้างความเข้าใจ  การทำสวนยางระบบเกษตรหลากหลายแบบแยกแปลง ระบบพืชร่วม ระบบเกษตรผสมผสาน </w:t>
      </w:r>
    </w:p>
    <w:p>
      <w:pPr>
        <w:spacing w:after="0" w:line="21" w:lineRule="atLeast"/>
        <w:ind w:firstLine="720"/>
        <w:rPr>
          <w:rFonts w:hint="default" w:ascii="Angsana New" w:hAnsi="Angsana New" w:eastAsia="Calibri" w:cs="Angsana New"/>
          <w:sz w:val="32"/>
          <w:szCs w:val="32"/>
          <w:cs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b/>
          <w:bCs/>
          <w:sz w:val="32"/>
          <w:szCs w:val="32"/>
        </w:rPr>
      </w:pPr>
      <w:r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สรุปผลการดำเนินงานและทิศทาง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</w:rPr>
        <w:t>-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เครือข่ายสวนยางยั่งยืน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 :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นายอดิศักดิ์  ยมสุขี</w:t>
      </w:r>
    </w:p>
    <w:p>
      <w:pPr>
        <w:spacing w:after="0" w:line="21" w:lineRule="atLeast"/>
        <w:ind w:firstLine="720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ดำเนินเครือข่ายโครงการสวนยางยั่งยืน  ถือว่าประสบความสำเร็จในการทำสวนยางยั่งยืนถึงจะไม่ทั้งหมด แต่เอาแปลงที่ทำสำเร็จเป็นต้นแบบไปให้กับเกษตรกรอื่นๆ ได้ดู  โดยแปลงของนายฉลองชาติ ยังปักษี เป็นการทำเกษตรแบบวรรณะเกษตร  นายวิเวก อมตเวทย์ เป็นการทำเกษตรผสมผสาน แบบรุ่นใหม่ เริ่มจากการออกแบบวางผังแปลง เป็นแนวทางที่ควรได้รับการพัฒนามากที่สุด  นายอดิศักดิ์ ยมสุขขี ในสวนเป็นยางรุ่นเก่าแล้ว จากการไปสำรวจสอบถามในพื้นที่ แบบนี้จะมีคนทำเยอะที่สุดทั้งหมด ส่วนใหญ่เป็นยางที่มีอยู่แล้ว จะทำอย่างไรให้เกิดการพัฒนา ให้มีรายได้เพิ่มขึ้น จาก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-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3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แปลงต้นแบบ ก็ขยายเป็น </w:t>
      </w:r>
      <w:r>
        <w:rPr>
          <w:rFonts w:hint="default" w:ascii="Angsana New" w:hAnsi="Angsana New" w:eastAsia="Calibri" w:cs="Angsana New"/>
          <w:sz w:val="32"/>
          <w:szCs w:val="32"/>
        </w:rPr>
        <w:t>10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แปลงต้นแบบ และจะขยายผลอีก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10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แปลง ในปีหน้า เพื่อให้ครอบคลุมทั้งจังหวัด ทำให้เห็นว่า มีประโยชน์ เกิดรายได้เพิ่ม  ยังเครือข่ายที่ครอบคลุมทั้งจังหวัด งาน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คือการตั้งกลุ่มแปลงใหญ่ยางพารา ทำให้เกิดประโยชน์สูงสุดของกลุ่มมากที่สุด รวมแปลงใหญ่ยางพารา มี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34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ราย พื้นที่ </w:t>
      </w:r>
      <w:r>
        <w:rPr>
          <w:rFonts w:hint="default" w:ascii="Angsana New" w:hAnsi="Angsana New" w:eastAsia="Calibri" w:cs="Angsana New"/>
          <w:sz w:val="32"/>
          <w:szCs w:val="32"/>
        </w:rPr>
        <w:t>400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กว่าไร่ ได้บูรณาการร่วมกับ กยท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มี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20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กว่าแปลงเริ่มเปลี่ยนตัวเอง  ของนายทวี  มีการปลูกไม้เศรษฐกิจร่วมกับยางพารา อุปสรรคที่เกิด เกษตรกรวิ่งตามกระแส เช่น การปลูกทุเรียน ปัญหาหลักคือ ยางพาราราคาตกต่ำ  ยังยึดติดกับการทำเกษตรแบบดั้งเดิม พยายามทำพื้นที่สวนแตงให้เป็นแปลงต้นแบบให้ได้   ควรแบ่งเป็น ยางพาราอายุ </w:t>
      </w:r>
      <w:r>
        <w:rPr>
          <w:rFonts w:hint="default" w:ascii="Angsana New" w:hAnsi="Angsana New" w:eastAsia="Calibri" w:cs="Angsana New"/>
          <w:sz w:val="32"/>
          <w:szCs w:val="32"/>
        </w:rPr>
        <w:t>1-5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ปี  และ ยางพาราที่หลังการเก็บเกี่ยว   การปลูกข้าวไร่ในร่มเงาสามารถปลูกในสวนยางพาราได้</w:t>
      </w:r>
    </w:p>
    <w:p>
      <w:pPr>
        <w:spacing w:after="0" w:line="21" w:lineRule="atLeast"/>
        <w:ind w:firstLine="720"/>
        <w:rPr>
          <w:rFonts w:hint="default" w:ascii="Angsana New" w:hAnsi="Angsana New" w:eastAsia="Calibri" w:cs="Angsana New"/>
          <w:sz w:val="32"/>
          <w:szCs w:val="32"/>
          <w:cs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</w:rPr>
        <w:t>-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เครือข่ายข้าวไร่ชุมพร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: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นายนิพนธ์  ฤทธิชัย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</w:rPr>
        <w:tab/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จากการทำข้าวไร่เมื่อปีที่แล้ว ข้าวไร่เป็นข้าวที่ต้องปลูกตามฤดูกาล ปัญหาของลมฟ้าอากาศที่ไม่ตรงตามฤดูกาลจะมีผลพอสมควร ที่ผ่านมาข้าวไร่สุกในช่วงที่ฝนตกทำให้ข้าวเกิดความเสียหาย เรื่องของแรงงานการทำข้าวไร่ลดน้อยถอยลง  เกษตรกรที่ยังทำกันอยู่ในช่วงอายุ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50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ปีขึ้นไป ทำให้เกิดปัญหาด้านแรงงานถือว่าหนักพอสมควร  พื้นที่มีจำกัด  การที่ไปขอพื้นที่ทำข้าวไร่เพื่อให้เห็นว่า ตัดต้นยางพารา ปาล์มน้ำมัน ก็สามารถที่จะสร้างประโยชน์ในพื้นที่จากการปลูกข้าวไร่ได้ เกิดรายได้ แต่บางคนมีเงินไม่มีความสนใจ ที่ทำหลักเลยคือ ความมั่นคงทางอาหาร และการอนุรักษ์พันธุกรรมข้าวไร่ การจะอนุรักษ์พันธุ์ไว้ได้ ต้องปลูกทุกปี  ต้องสร้างให้เกิดคุณค่าประโยชน์ เกิดเศรษฐกิจจะเป็นจูงใจในการรักษาพันธุ์ไว้ได้ ต้องหาวิธีการผลิต การแปรรูป เพื่อขายเป็นรายได้เสริม การสร้างมูลค่าเพิ่มการแปรรูปจากข้าวสารให้เป็นผลิตภัณฑ์อื่นให้มีมูลค่าเพิ่มขึ้น ได้ผลผลิตที่มาก แปรรูปให้ได้มูลค่ามากขึ้น  การสร้างอาหาร ลดรายจ่าย ต้องมีการสื่อสารให้เห็นถึงทางเลือก ทางรอด การแปรรูปต้องมีตลาดรองรับ มีการคุยกับทาง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TOGA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และ โรงแรม </w:t>
      </w:r>
      <w:r>
        <w:rPr>
          <w:rFonts w:hint="default" w:ascii="Angsana New" w:hAnsi="Angsana New" w:eastAsia="Calibri" w:cs="Angsana New"/>
          <w:sz w:val="32"/>
          <w:szCs w:val="32"/>
        </w:rPr>
        <w:t>4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แห่ง ที่ภูเก็ต  การทำเป็นธุรกิจต้องดูพื้นที่ ราคาต้องมีความเหมาะสมคุ้มทุน จะหาพื้นที่ ลดรายจ่ายในการซื้ออาหาร การทำข้าวไร่อินทรีย์เป็นเรื่องที่ทำได้ยาก จึงทำอยู่ในระดับปลอดภัย การทำตลาดมีเครือข่ายอยู่    สมาพันธ์พกฉ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. 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วิสาหกิจคนทำธุรกิจ  สมาชิกเครือข่ายที่เดินต่อข้าวไร่  จึงมีช่องทางที่จะไปไม่ใช้ปลูกไว้กินอย่างเดียว แต่สามารถมีรายได้เพิ่ม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จัดทำ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Roadmap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</w:rPr>
        <w:t>1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ทบทวนบทเรียนและกลุ่ม</w:t>
      </w:r>
      <w:r>
        <w:rPr>
          <w:rFonts w:hint="default" w:ascii="Angsana New" w:hAnsi="Angsana New" w:eastAsia="Calibri" w:cs="Angsana New"/>
          <w:sz w:val="32"/>
          <w:szCs w:val="32"/>
          <w:cs/>
        </w:rPr>
        <w:t>/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พื้นที่เป้าหมาย  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๒</w:t>
      </w:r>
      <w:r>
        <w:rPr>
          <w:rFonts w:hint="default" w:ascii="Angsana New" w:hAnsi="Angsana New" w:eastAsia="Calibri" w:cs="Angsana New"/>
          <w:sz w:val="32"/>
          <w:szCs w:val="32"/>
          <w:cs/>
        </w:rPr>
        <w:t>)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เป้าหมายผลลัพธ์ที่ต้องการ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๓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ความร่วมมือกับภาคีที่เกี่ยวข้อง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กลุ่มย่อยเครือข่ายสวนยางยั่งยืน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กลุ่มเครือข่ายข้าวไร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  <w:sectPr>
          <w:pgSz w:w="11906" w:h="16838"/>
          <w:pgMar w:top="1134" w:right="1134" w:bottom="1134" w:left="851" w:header="709" w:footer="709" w:gutter="0"/>
          <w:cols w:space="708" w:num="1"/>
          <w:docGrid w:linePitch="360" w:charSpace="0"/>
        </w:sect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กรอบจัดทำ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Roadmap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รายประเด็น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ข้าวไร่</w:t>
      </w:r>
    </w:p>
    <w:tbl>
      <w:tblPr>
        <w:tblStyle w:val="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0"/>
        <w:gridCol w:w="2534"/>
        <w:gridCol w:w="2996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restart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ระดับ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ประเด็น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14:textFill>
                  <w14:solidFill>
                    <w14:schemeClr w14:val="tx1"/>
                  </w14:solidFill>
                </w14:textFill>
              </w:rPr>
              <w:t>Input</w:t>
            </w: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ใครทำ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สนับสนุน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34" w:type="dxa"/>
            <w:vMerge w:val="restart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14:textFill>
                  <w14:solidFill>
                    <w14:schemeClr w14:val="tx1"/>
                  </w14:solidFill>
                </w14:textFill>
              </w:rPr>
              <w:t>Process</w:t>
            </w: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ทำอย่างไร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674" w:type="dxa"/>
            <w:gridSpan w:val="3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Product 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ผลิตภัณฑ์</w:t>
            </w:r>
            <w:r>
              <w:rPr>
                <w:rFonts w:hint="default" w:ascii="Angsana New" w:hAnsi="Angsana New" w:eastAsia="Times New Roman" w:cs="Angsana New"/>
                <w:b/>
                <w:bCs/>
                <w:color w:val="000000" w:themeColor="text1"/>
                <w:kern w:val="24"/>
                <w:sz w:val="28"/>
                <w:cs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vMerge w:val="continue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400" w:type="dxa"/>
            <w:vMerge w:val="continue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534" w:type="dxa"/>
            <w:vMerge w:val="continue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output</w:t>
            </w: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ผลผลิต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outcome</w:t>
            </w: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ผลลัพธ์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Impact</w:t>
            </w: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ผลกระทบ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1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)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ต้นน้ำ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  <w:cs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ฐานทรัพยากร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(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ดิน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น้ำ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ป่า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  <w:cs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ปัจจัยการผลิต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การผลิต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/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เพาะปลูก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/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เก็บเกี่ยวและขนส่ง</w:t>
            </w:r>
          </w:p>
        </w:tc>
        <w:tc>
          <w:tcPr>
            <w:tcW w:w="3400" w:type="dxa"/>
          </w:tcPr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 xml:space="preserve">เกษตรกร 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กลุ่มเครือข่าย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 xml:space="preserve">สนับสนุน </w:t>
            </w:r>
            <w:r>
              <w:rPr>
                <w:rFonts w:hint="default" w:ascii="Angsana New" w:hAnsi="Angsana New" w:eastAsia="Times New Roman" w:cs="Angsana New"/>
                <w:sz w:val="28"/>
              </w:rPr>
              <w:t>: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สจล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. (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องค์ความรู้ เมล็ดพันธุ์</w:t>
            </w:r>
            <w:r>
              <w:rPr>
                <w:rFonts w:hint="default" w:ascii="Angsana New" w:hAnsi="Angsana New" w:eastAsia="Times New Roman" w:cs="Angsana New"/>
                <w:sz w:val="28"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. (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พื้นที่  รถไถ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 xml:space="preserve">ชุมพร  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องค์ความรู้ การประกอบการ</w:t>
            </w:r>
            <w:r>
              <w:rPr>
                <w:rFonts w:hint="default" w:ascii="Angsana New" w:hAnsi="Angsana New" w:eastAsia="Times New Roman" w:cs="Angsana New"/>
                <w:sz w:val="28"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 xml:space="preserve">สมาคมประชาสังคมชุมพร  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ประสานงาน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เวทีแลกเปลี่ยนเรียนรู้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สสส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.  (</w:t>
            </w: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งบประมาณ  กระบวนการ</w:t>
            </w:r>
            <w:r>
              <w:rPr>
                <w:rFonts w:hint="default" w:ascii="Angsana New" w:hAnsi="Angsana New" w:eastAsia="Times New Roman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sz w:val="28"/>
                <w:cs/>
                <w:lang w:val="th-TH" w:bidi="th-TH"/>
              </w:rPr>
              <w:t>คูโบต้า</w:t>
            </w:r>
          </w:p>
        </w:tc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ใช้แรงงานคน โดยการรวมกลุ่มทำ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จ้างทำ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ใช้เครื่องจักร ได้แก่ รถไถ เครื่องหยอด เครื่องตีดิน เครื่องพ่น เครื่องสี เครื่องเกี่ยวนวด โดยจ้าง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มีส่วนตัว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ต้องเพิ่มองค์ความรู้ ด้านการคัดเมล็ดพันธุ์ การแปรรูป การเพิ่มผลผลิตข้าวไร่ แก่เจ้าของแปลง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การใช้เทคโนโลยีและนวัตกรรมในการผลิต การตลาด</w:t>
            </w:r>
          </w:p>
        </w:tc>
        <w:tc>
          <w:tcPr>
            <w:tcW w:w="2996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ข้าวอินทรีย์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ปลอดภัย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มีแปลงเมล็ดพันธุ์หลัก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สจล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มีแหล่งเรียนรู้ในชุมชน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สวนสุขใจ 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หลังสวน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นาเหรี่ยง 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สวี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สวนบายใจ 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เมือง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ข้าวไร่ชุมโค 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ปะทิว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หงษ์เจริญ 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ท่าแซะ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แกลบ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รำ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ปลายข้าว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ซังข้าว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ขยายสมาชิก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แรงงานคน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ใช้เครื่องจัก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จ้าง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มีส่วนตัว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แปลงพัฒนาเมล็ดพันธุ์ข้าวไร่ในร่มเงา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นาชะอัง สวนสุขใจ</w:t>
            </w:r>
          </w:p>
        </w:tc>
        <w:tc>
          <w:tcPr>
            <w:tcW w:w="2410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ลดรายจ่าย เพิ่มรายได้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เพิ่มพื้นที่การผลิต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ฟื้นฟูปรับสภาพดิน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มีสมาชิกเพิ่ม</w:t>
            </w:r>
          </w:p>
        </w:tc>
        <w:tc>
          <w:tcPr>
            <w:tcW w:w="2268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สุขภาพ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ลดโรค 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โรคเรื้อรังหาย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สังคม  เกิดการรวมกลุ่ม มีการแบ่งปัน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สภาพภูมิอากาศที่เปลี่ยนแปลง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2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)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กลางน้ำ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  <w:cs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การแปรรูป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มาตรฐาน</w:t>
            </w:r>
          </w:p>
        </w:tc>
        <w:tc>
          <w:tcPr>
            <w:tcW w:w="3400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 จ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ชุมพร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ชุมโค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แปรรูปข้าวสาร ขนมครก ขี้มอด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หงส์เจริญ </w:t>
            </w:r>
            <w:r>
              <w:rPr>
                <w:rFonts w:hint="default" w:ascii="Angsana New" w:hAnsi="Angsana New" w:cs="Angsana New"/>
                <w:sz w:val="28"/>
              </w:rPr>
              <w:t>: 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ข้าวเกรียบ ข้าวสาร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สวนสุขใจ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ข้าวสาร รำข้าวดอกขาม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บ้านครน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ข้าวกล้อง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นาชะอัง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ข้าวสาร แหนมข้าวไร่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สนับสนุน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สจล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องค์ความรู้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ชุมพร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แพ็คเกจจิ้ง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พอช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เครื่องสี  โรงสีข้าว</w:t>
            </w:r>
          </w:p>
        </w:tc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พัฒนาศักยภาพสมาชิกเครือข่าย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ให้ความรู้เรื่องการแปรรูปของข้าวแต่ละสายพันธุ์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เครื่องมือการแปรรูป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ความรู้เรื่องการรับรองมาตรฐาน เช่น อย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</w:rPr>
              <w:t xml:space="preserve">GAP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อินทรีย์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996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 </w:t>
            </w:r>
            <w:r>
              <w:rPr>
                <w:rFonts w:hint="default" w:ascii="Angsana New" w:hAnsi="Angsana New" w:cs="Angsana New"/>
                <w:sz w:val="28"/>
              </w:rPr>
              <w:t>: 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ขนมจีน ขนมครก ขี้มอด เส้นก๋วยเตี๋ยว ข้าวกล้อง ข้าวเกรียบ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รำ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อาหารเสริมสุขภาพ  อาหารสัตว์ ปุ๋ย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แกลบ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ส่วนผสมอาหารสัตว์ ปุ๋ย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ใบข้าว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ชา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มีงานวิจัยรองรับเรื่องสารอาหารในข้าวไร่</w:t>
            </w:r>
          </w:p>
        </w:tc>
        <w:tc>
          <w:tcPr>
            <w:tcW w:w="2410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เพิ่มมูลค่าข้าว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มีรายได้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ข้าวไร่มีคุณภาพปลอดภัย</w:t>
            </w:r>
          </w:p>
        </w:tc>
        <w:tc>
          <w:tcPr>
            <w:tcW w:w="2268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เฉพาะผู้ปลูกข้าวไร่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14:textFill>
                  <w14:solidFill>
                    <w14:schemeClr w14:val="dk1"/>
                  </w14:solidFill>
                </w14:textFill>
              </w:rPr>
              <w:t>3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)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ปลายน้ำ</w:t>
            </w:r>
          </w:p>
          <w:p>
            <w:pPr>
              <w:spacing w:after="0" w:line="21" w:lineRule="atLeast"/>
              <w:rPr>
                <w:rFonts w:hint="default" w:ascii="Angsana New" w:hAnsi="Angsana New" w:eastAsia="Times New Roman" w:cs="Angsana New"/>
                <w:sz w:val="28"/>
                <w:cs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การตลาด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14:textFill>
                  <w14:solidFill>
                    <w14:schemeClr w14:val="dk1"/>
                  </w14:solidFill>
                </w14:textFill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 w:themeColor="dark1"/>
                <w:kern w:val="24"/>
                <w:sz w:val="28"/>
                <w:cs/>
                <w:lang w:val="th-TH" w:bidi="th-TH"/>
                <w14:textFill>
                  <w14:solidFill>
                    <w14:schemeClr w14:val="dk1"/>
                  </w14:solidFill>
                </w14:textFill>
              </w:rPr>
              <w:t>การบริโภค</w:t>
            </w:r>
          </w:p>
        </w:tc>
        <w:tc>
          <w:tcPr>
            <w:tcW w:w="3400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สนับสนุน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 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การตลาด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พกฉ</w:t>
            </w:r>
            <w:r>
              <w:rPr>
                <w:rFonts w:hint="default" w:ascii="Angsana New" w:hAnsi="Angsana New" w:cs="Angsana New"/>
                <w:sz w:val="28"/>
                <w:cs/>
              </w:rPr>
              <w:t>.(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สกสท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.)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TOGA 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</w:t>
            </w:r>
          </w:p>
        </w:tc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เชื่อมโยงเครือข่ายตลาด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ระดับ ทั้ง</w:t>
            </w:r>
            <w:r>
              <w:rPr>
                <w:rFonts w:hint="default" w:ascii="Angsana New" w:hAnsi="Angsana New" w:cs="Angsana New"/>
                <w:sz w:val="28"/>
              </w:rPr>
              <w:t>ONLINE-OFFLINE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ได้แก่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ตลาดหน้าฟาร์ม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สวนสุขใจ ชุมโค นาเหรี่ยง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ตลาดท้องถิ่น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ตลาดใต้เคี่ยม ตลาดอินทรีย์วิถีชุมพร ตลาดนัดชุมโค ตลาดบ้านเสีบญวน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ตลาดอีเวนท์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พกฉ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ศูนย์ราชการ ตลาดอบจ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ตลาดคู่ค้า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</w:rPr>
              <w:t xml:space="preserve">TOGA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สวนสามพราน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2996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ข้อจำกัด </w:t>
            </w:r>
            <w:r>
              <w:rPr>
                <w:rFonts w:hint="default" w:ascii="Angsana New" w:hAnsi="Angsana New" w:cs="Angsana New"/>
                <w:sz w:val="28"/>
              </w:rPr>
              <w:t xml:space="preserve">: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ผลผลิตไม่เพียงพอต่อความต้องการของตลาด</w:t>
            </w:r>
          </w:p>
        </w:tc>
        <w:tc>
          <w:tcPr>
            <w:tcW w:w="2410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 ภัณฑ์ข้าวไร่</w:t>
            </w:r>
            <w:r>
              <w:rPr>
                <w:rFonts w:hint="default" w:ascii="Angsana New" w:hAnsi="Angsana New" w:cs="Angsana New"/>
                <w:sz w:val="28"/>
              </w:rPr>
              <w:t xml:space="preserve"> 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ขนมจีน ขนมครก ขี้มอด เส้นก๋วยเตี๋ยว ข้าวกล้อง ข้าวเกรียบ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อาหารเสริมสุขภาพ  อาหารสัตว์ ปุ๋ย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ชา ฯลฯ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ผู้ประกอบการ</w:t>
            </w:r>
            <w:r>
              <w:rPr>
                <w:rFonts w:hint="default" w:ascii="Angsana New" w:hAnsi="Angsana New" w:cs="Angsana New"/>
                <w:sz w:val="28"/>
              </w:rPr>
              <w:t xml:space="preserve"> 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นาชะอัง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ข้าวไร่ชุมโค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หงษ์เจริญ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สวนสุขใจ</w:t>
            </w:r>
          </w:p>
        </w:tc>
        <w:tc>
          <w:tcPr>
            <w:tcW w:w="2268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ด้านเศรษฐกิจ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มีรายได้เพิ่ม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ด้านสุขภาพ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บริโภคปลอดภัย</w:t>
            </w:r>
          </w:p>
        </w:tc>
      </w:tr>
    </w:tbl>
    <w:p>
      <w:pPr>
        <w:spacing w:after="0" w:line="21" w:lineRule="atLeast"/>
        <w:rPr>
          <w:rFonts w:hint="default" w:ascii="Angsana New" w:hAnsi="Angsana New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Road Map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ประเด็นสวนยางยั่งยืน 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กินอิ่ม นอนอุ่น ทุนมี หนี้ลด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Style w:val="5"/>
        <w:tblW w:w="51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299"/>
        <w:gridCol w:w="2299"/>
        <w:gridCol w:w="2299"/>
        <w:gridCol w:w="3283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06" w:type="pct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ระดับ</w:t>
            </w:r>
            <w:r>
              <w:rPr>
                <w:rFonts w:hint="default" w:ascii="Angsana New" w:hAnsi="Angsana New" w:cs="Angsana New"/>
                <w:b/>
                <w:bCs/>
                <w:sz w:val="28"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ประเด็น</w:t>
            </w:r>
          </w:p>
        </w:tc>
        <w:tc>
          <w:tcPr>
            <w:tcW w:w="806" w:type="pct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>Input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ใครทำ</w:t>
            </w:r>
            <w:r>
              <w:rPr>
                <w:rFonts w:hint="default" w:ascii="Angsana New" w:hAnsi="Angsana New" w:cs="Angsana New"/>
                <w:b/>
                <w:bCs/>
                <w:sz w:val="28"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สนับสนุน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806" w:type="pct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>Process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ทำอย่างไร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2581" w:type="pct"/>
            <w:gridSpan w:val="3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 xml:space="preserve">Product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ผลิตภัณฑ์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06" w:type="pct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06" w:type="pct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06" w:type="pct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06" w:type="pc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 xml:space="preserve">Output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ผลผลิต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 xml:space="preserve">Outcome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ผลลัพธ์</w:t>
            </w:r>
          </w:p>
        </w:tc>
        <w:tc>
          <w:tcPr>
            <w:tcW w:w="968" w:type="pc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</w:rPr>
              <w:t xml:space="preserve">Impact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ผลกระทบ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ต้นน้ำ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ฐานทรัพยากร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ดิน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ปัจจัยการผลิต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เพาะปลูก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เก็บเกี่ยวและขนส่ง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เกษตรกร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สถาบัน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ศูนย์การจัดการศัตรูพืชชุมชนตำบลสวนแตง คุณอดิศักดิ์ ยมสุขขี ทำสารชีวภัณฑ์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ผลิตไตรโคเดอมาแก้เชื้อราพืช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ผลิตบิวเวอเรีย เมธาไรเซียม จัดการแมลง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ปลูกพริไทยขึ้นต้นยาง โดยทำค้างให้ขึ้นเลยหน้ายางที่จะกรีด ขึ้นด้านบน ใช้ต้นเป็นค้างพริกไทย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คุณวิชิต ปลูกพืชร่มในสวนยาง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พืชไร่ ฯลฯ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ลุงยูร ทำปุ๋ยหมัก ปุ๋ยน้ำ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ลุงวี เกษตรกรทำปุ๋ยอินทรีย์ มูลสัตว์ รำละเอียด ฯลฯ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ป่าร่วมยาง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แหล่งน้ำเพื่อการเกษตร ความรู้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เทคโนโลยี แหล่งเรียนรู้ แกนนำ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ทำปสุสัตว์ เลี้ยงไก่ ปลา หมู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เตาเผาถ่านในศูนย์การเรียนรู้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สร้างความหลากหลายในป่ายาง สร้างธรรมชาติและระบบนิเวศสวนยาง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อุปกรณ์ปุ๋ยหมักขอมาจากพัฒนาที่ดินชุมพร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ปัจจัยการผลิตใช้วัสดุอินทรีย์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ใช้พื้นที่ของ ศจช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สวนแตง ในการผลิตและเรียนรู้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สมาชิกช่วยกันทำ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สนับสนุนการทำฝ่ายแม้ว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ทำคู่มือเกษตรกร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มีคู่ค้าระหว่างผู้บริโภคในพื้นที่กับผู้ผลิต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ปรับปรุงดินด้วยเศษพืช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หมักปุ๋ยกอง ใช้ตาข่ายเป้นวงกลมเก็บกองเศษวัชพืช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ปุ๋ยอินทรีย์สามารถเก็บความชื้นในดินได้นานกว่า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ขออุปกรณ์ทำปุ๋ยหมักจากพัฒนาที่ดินชุมพรให้สมาชิกในกลุ่มปุ๋ยร่วมกันทำแบ่งกันใช้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การทำปุ๋ยหมัก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พด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สนับสนุน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วัสดุในแปลงของต้นเองร่วมกันทำ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</w:rPr>
              <w:t xml:space="preserve">GAP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โดยกรมเกษตร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อินทรีย์ โดย </w:t>
            </w:r>
            <w:r>
              <w:rPr>
                <w:rFonts w:hint="default" w:ascii="Angsana New" w:hAnsi="Angsana New" w:cs="Angsana New"/>
                <w:sz w:val="28"/>
              </w:rPr>
              <w:t xml:space="preserve">SDGS PGS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ปศุสัตว์ สร้างฟาร์มในสวนยาง สร้างแหล่งน้ำเลี้ยงปลา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การเผาถ่านโดยใช้ไม้ในแปลง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พอเป็นป่ายางทำให้ปุ๋ยอินทรีย์ลดการชะล้างลงได้มาก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ฐานทรัพยากร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ดิน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แปลงเกษตรผสมผสาน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ปลอดสารพิษ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ระบบนิเวศเกื้อกูล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ดิน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ปัจจัยการผลิต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 สารชีวภัณฑ์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พลังงาน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ถ่าน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โซล่าเซลล์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การผลิต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เก็บเกี่ยว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ขนส่ง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ผู้ผลิตปลอดโรค ผู้บริโภคปลอดภัย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เก็บเกี่ยวผลผลิตคุณภาพ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มาตรฐาน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แปลงเกษตรกรรมยั่งยืนต้นแบบ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ศูนย์การเรียนรู้ต้นแบบ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</w:rPr>
              <w:t>FSC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ชุดวิชาการจัดการแปลงเกษตรกรรมยั่งยืน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กลุ่มสถาบันเกษตรกร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ขยายผล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กลไกเชื่อมโยงภาคีสวนยางยั่งยืน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เกษตรกรรมยั่งยืน</w:t>
            </w:r>
          </w:p>
        </w:tc>
        <w:tc>
          <w:tcPr>
            <w:tcW w:w="968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เกิดการขยายผลการทำเกษตรผสมผสาน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เกษตรกรรมยั่งยืน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พื้นที่</w:t>
            </w:r>
            <w:r>
              <w:rPr>
                <w:rFonts w:hint="default" w:ascii="Angsana New" w:hAnsi="Angsana New" w:cs="Angsana New"/>
                <w:sz w:val="28"/>
                <w:cs/>
              </w:rPr>
              <w:t>)(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สุขภาพ</w:t>
            </w:r>
            <w:r>
              <w:rPr>
                <w:rFonts w:hint="default" w:ascii="Angsana New" w:hAnsi="Angsana New" w:cs="Angsana New"/>
                <w:sz w:val="28"/>
                <w:cs/>
              </w:rPr>
              <w:t>)(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สิ่งแวดล้อม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มีชุดวิชาการจัดการเกษตรกรรมยั่งยืน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สวนยางยั่งยืนพร้อมใช้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สิ่งแวดล้อม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กลไกได้รับการพัฒนาศักยภาพ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สังคม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เกษตรกรส่วนใหญ่ขาดความเข้าใจ ยุ่งยาก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ไม่มีงบ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ภาคีหนุนเสริม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กลางน้ำ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การแปรรูป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มาตรฐาน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ท่องเที่ยวเชิงสุขภาพ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เชิงนิเวศ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เชิงอนุรักษ์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ศึกษาดูงาน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เรียนรู้เพื่อการพัฒนาแบบยั่งยืนและขยายเครือข่าย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น้ำผึ้ง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ผักเหลียง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ขายผักเหลียงสด ขายกิ่งชำต้นเหลียง ชาใบเหลียง แยมใบเหลียง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ปศุสัตว์ ไข่ไก่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เนื้อไก่ไว้บริโภค มีหอยขม หมู มีปลาน้ำจืดไว้บริโภค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จัดทำทะเบียนต้นไม้ </w:t>
            </w:r>
            <w:r>
              <w:rPr>
                <w:rFonts w:hint="default" w:ascii="Angsana New" w:hAnsi="Angsana New" w:cs="Angsana New"/>
                <w:sz w:val="28"/>
              </w:rPr>
              <w:t>QR Code/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หมายเลขประจำต้นไม้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ทำธนาคารต้นไม้สาขา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เจ้าของแปลง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แปลงเพาะพันธุ์กล้าใช้ต่างๆในร่องยางทั้งไม้ล้มลุก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ไม้ยืนต้น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ไม้กระแส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เผาถ่าน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น้ำส้มควันไม้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น้ำส้มดับกลิ่น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กำจัดแมลง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ฆ่าเห็บ เหา ฯลฯ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ตัดต้นไม้ที่โตแล้วเลื้อยแปรรูปเป้นแผ่น ทำสิ่งก่อสร้าง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เฟอร์นิเจอร์ และอื่นๆ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 ปุ๋ยน้ำ ร่วมกันทำแบ่งกันใช้และจำหน่าย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ใช้ความรู้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ด้านการท่องเที่ยว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สร้างเครือข่ายท่องเที่ยง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อบจ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ร่วมกันในกลุ่มผลิตการแปรรูปใบเหลียง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มีการรับรองคุณภาพมาตรฐาน</w:t>
            </w:r>
            <w:r>
              <w:rPr>
                <w:rFonts w:hint="default" w:ascii="Angsana New" w:hAnsi="Angsana New" w:cs="Angsana New"/>
                <w:sz w:val="28"/>
              </w:rPr>
              <w:t>GAP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และ</w:t>
            </w:r>
            <w:r>
              <w:rPr>
                <w:rFonts w:hint="default" w:ascii="Angsana New" w:hAnsi="Angsana New" w:cs="Angsana New"/>
                <w:sz w:val="28"/>
              </w:rPr>
              <w:t>Q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จากหน่วยงานของรัฐ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ประชาสัมพันธ์ แนะนำ ได้มาตรฐานเกษตรอินทรีย์ </w:t>
            </w:r>
            <w:r>
              <w:rPr>
                <w:rFonts w:hint="default" w:ascii="Angsana New" w:hAnsi="Angsana New" w:cs="Angsana New"/>
                <w:sz w:val="28"/>
              </w:rPr>
              <w:t>GAP Q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แปลงเพาะใช้แสลนเป็นหลังคาป้องกันใบยางหล่นใส่แปลงเพาะ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สารชีวภัณฑ์คุณภาพ ผ่านการรับรองของกรมวิชาการเกษตร ผ่านแปลงเรียนรู้ต้นแบบ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เวลามีผักมากเกิน สามารถถนอมอาหารได้ เช่น ไผ่กิมซุงได้บริโภคในยามขาดแคลน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เป้าหมายเกษตรอินทรีย์วิถีครัวเรือน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ผลิตภัณฑ์การเกษตรจากแปลงเกษตร พืชร่วมยาง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สวนยางยั่งยืน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พืช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ปศุสัตว์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ประมง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สถาบันเกษตรกรที่เข้มแข็ง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มาตรฐานสินค้าเกษตร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ผุ้ประกอบการรายย่อย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ผลิตภัณฑ์การเกษตร</w:t>
            </w:r>
            <w:r>
              <w:rPr>
                <w:rFonts w:hint="default" w:ascii="Angsana New" w:hAnsi="Angsana New" w:cs="Angsana New"/>
                <w:sz w:val="28"/>
              </w:rPr>
              <w:t>,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แปรรูปที่มีคุณภาพ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มาตรฐานสินค้า เช่น </w:t>
            </w:r>
            <w:r>
              <w:rPr>
                <w:rFonts w:hint="default" w:ascii="Angsana New" w:hAnsi="Angsana New" w:cs="Angsana New"/>
                <w:sz w:val="28"/>
              </w:rPr>
              <w:t xml:space="preserve">GAP, Q, SDGPGS, Earth Safe, FSC,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เครดิตคาร์บอน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ผู้ประกอบการรายย่อย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ผู้ผลิต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สถาบันเกษตรกร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รายได้เพิ่ม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ลดต้นทุน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ขายของ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968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+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เกิดการกระจายชุดความรู้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กระบวนการผลิตแปรรูป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+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ผลผลิต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สินค้าเกษตรปลอดสาร อาหารปลอดภัย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+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เกิดกลุ่ม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สถาบันเกษตรกรเข้มแข็ง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สามัคคี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ปลายน้ำ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การตลาด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การบริโภค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วิชาการ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ภาครัฐ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เอกชน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สร้างแรงจูงใจโดยโบนัส เครดิตคาร์บอน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การตลาดหน้าฟาร์ม มีผู้ประกอบการรายย่อย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สารชีวภัณฑ์ มีตลาดหน้าฟาร์ม ตลาดออนไลน์ ออกบูธแสดงสินค้า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จำหน่ายผลลิตจากปศุสัตว์สู่ตลาดชุมชน ตลาดหน้าฟาร์ม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กลุ่มธนาคารต้นไม้ในพื้นที่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ชมรม ฯลฯ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กลุ่มผู้ปลูกไผ่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แปรรูปไผ่ครบวงจร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กลุ่มพริกไทยของชุมชนร่วมกันจัดตั้ง บริหารจัดการรับซื้อ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รับฝาก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โกดังเก็บ แปรรูปพริกไทยจากสวนยาง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 ร่วมกันพัฒนาสวนยางของสมาชิกเป็นตลาดสีเขียว เพื่อเป็นทางเลือกของผู้บริโภคทั่วไป และเครือข่ายผู้ผลิตได้มีช่องทางเพิ่ม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จัดทำหมายเลขประจำต้นไม้รวมทั้งยางพารา</w:t>
            </w:r>
            <w:r>
              <w:rPr>
                <w:rFonts w:hint="default" w:ascii="Angsana New" w:hAnsi="Angsana New" w:cs="Angsana New"/>
                <w:sz w:val="28"/>
              </w:rPr>
              <w:t xml:space="preserve">+QR Code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โดยธนาคารต้นไม้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ผลผลิตในป่ายางสามารถเปลี่ยนเป็นกับข้าวกับปลาเมื่อมีการอบรมศึกษาดูงาน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สร้างแบรนด์สินค้าให้สวยงามเป็นจุดสนใจของผู้บริโภค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เผาถ่านคาร์บอน บรรจุภัณฑ์ของถ่าน น้ำส้มควันไม้ จำหน่ายในชุมชนและผุ้ที่มาศึกษาดูงานมนศูนย์การเรียนรู้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ไผ่ จัดการทำที่ถนอมเนื้อไม้ไผ่ขายต่อผู้ซื้อที่ต้องการ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จัดจำหน่ายไผ่เพื่อทำข้าวหลาม พัฒนาฝีมือช่างทำอาคารจากไผ่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ทำโรงเลื้อยชุมชน แปรรูปไม้ที่ต้นใหญ่แล้วขายเป็นไม้แปรรูปต่างๆตามออร์เดอร์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กลุ่มในพื้นที่รวบรวมนายช่างไม้ที่มีฝีมือในการทำบ้านน็อคดาวน์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บ้านไม้จากไม้ที่ปลูก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ขายพร้อมที่ดิน</w:t>
            </w:r>
            <w:r>
              <w:rPr>
                <w:rFonts w:hint="default" w:ascii="Angsana New" w:hAnsi="Angsana New" w:cs="Angsana New"/>
                <w:sz w:val="28"/>
              </w:rPr>
              <w:t>3-5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ไร่ให้คนเมือง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เมื่อไม้ทุกต้นมีหมายเลข</w:t>
            </w:r>
            <w:r>
              <w:rPr>
                <w:rFonts w:hint="default" w:ascii="Angsana New" w:hAnsi="Angsana New" w:cs="Angsana New"/>
                <w:sz w:val="28"/>
              </w:rPr>
              <w:t xml:space="preserve">+QR Code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จะรวบรวมข้อมูลสมาชิกในกลุ่มใหญ่ สามารถใช้โปรแกรมคำนวณคาร์บอนได้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ติดต่อขายคาร์บอนเครดิตต่อหน่วยงาน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องค์กรต่างๆทั้งในและต่างประเทศเพิ่มรายได้ให้ประชาชน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เป็นพืชผักปลอดสารที่มีคุณประโยชน์มากมายและเป็นที่ต้องการของตลาด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ประสานงานองค์กร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หน่วยงานทั้งภาครัฐและเอกชนส่งจำหน่ายพริกไทย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ทั้งวัตถุดิบ</w:t>
            </w: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ไปทั่วโลก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ตลาดพริกไทยมีทั่วโลก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ตลาดสีเขียว ให้สต็อคเตรียมสินค้าจากแปลงตนเองมาร่วมจำหน่ายในราคาเป็นธรรม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ประสานงานเครือข่าย เพื่อเตรียมสินค้าให้หลากหลายเป็นตัวเลือกให้ผู้บริโภค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ประชาสัมพันธ์ผ่านสื่อรัฐและเอกชน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ศูนย์การเรียนรู้ต้นแบบที่ถ฿กต้อง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รูปแบบ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ตลาดหน้าฟาร์ม</w:t>
            </w:r>
            <w:r>
              <w:rPr>
                <w:rFonts w:hint="default" w:ascii="Angsana New" w:hAnsi="Angsana New" w:cs="Angsana New"/>
                <w:sz w:val="28"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</w:t>
            </w:r>
            <w:r>
              <w:rPr>
                <w:rFonts w:hint="default" w:ascii="Angsana New" w:hAnsi="Angsana New" w:cs="Angsana New"/>
                <w:sz w:val="28"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ออนไลน์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ตลาดในตลาด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ตลาดที่มีอยู่แล้ว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ตลาดเฉพาะกิจ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ตลาดสร้างเอง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ตลาดคู่ค้า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โมเดิลเทรดส่งออก</w:t>
            </w:r>
          </w:p>
        </w:tc>
        <w:tc>
          <w:tcPr>
            <w:tcW w:w="806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</w:rPr>
              <w:t xml:space="preserve">1+3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ศูนย์เรียนรู้เกษตรกรรมต้นแบบ กยท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28"/>
              </w:rPr>
              <w:t>66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ศูนย์เรียนรู้เรื่องความมั่นคงทางอาหารจากแปลงพืชร่วมยาง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แปลงเกษตรกรรมยั่งยืน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แปลงต้นแบบ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พื้นที่อาหาร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ผลิตอาหารปลอดภัย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ตลาดสินค้าเกษตร </w:t>
            </w:r>
            <w:r>
              <w:rPr>
                <w:rFonts w:hint="default" w:ascii="Angsana New" w:hAnsi="Angsana New" w:cs="Angsana New"/>
                <w:sz w:val="28"/>
              </w:rPr>
              <w:t xml:space="preserve">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รูปแบบ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มีรายได้เพิ่ม</w:t>
            </w:r>
            <w:r>
              <w:rPr>
                <w:rFonts w:hint="default" w:ascii="Angsana New" w:hAnsi="Angsana New" w:cs="Angsana New"/>
                <w:sz w:val="28"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ลดหนี้สิน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5.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กลไกความร่วมมือที่มาจากประเด็นยุทธศาสตร์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กษ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สภาเกษตรกร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วิชาการ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*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ลุกเวก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หนึ่งฤทัย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วิฑูรย์</w:t>
            </w:r>
            <w:r>
              <w:rPr>
                <w:rFonts w:hint="default" w:ascii="Angsana New" w:hAnsi="Angsana New" w:cs="Angsana New"/>
                <w:sz w:val="28"/>
              </w:rPr>
              <w:t>/…..</w:t>
            </w:r>
          </w:p>
        </w:tc>
        <w:tc>
          <w:tcPr>
            <w:tcW w:w="968" w:type="pct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ลดค่าใช้จ่าย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ต้นทุนการผลิต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มีรายได้เพิ่มจากมูลค่าผลผลิต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ได้รับมาตรฐาน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ผุ้ประกอบการ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ชุดความรู้จากศูนย์เรียนรู้ต้นแบบ</w:t>
            </w:r>
          </w:p>
        </w:tc>
      </w:tr>
    </w:tbl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จัดทำแผนงานโครงการที่มีจุดเน้น  ปี </w:t>
      </w:r>
      <w:r>
        <w:rPr>
          <w:rFonts w:hint="default" w:ascii="Angsana New" w:hAnsi="Angsana New" w:eastAsia="Calibri" w:cs="Angsana New"/>
          <w:sz w:val="32"/>
          <w:szCs w:val="32"/>
        </w:rPr>
        <w:t xml:space="preserve">66-67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โดยมีโจทย์ดังนี้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 1)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กลุ่มและพื้นทีที่เป้าหมาย   </w:t>
      </w:r>
    </w:p>
    <w:p>
      <w:pPr>
        <w:spacing w:after="0" w:line="21" w:lineRule="atLeast"/>
        <w:rPr>
          <w:rFonts w:hint="default" w:ascii="Angsana New" w:hAnsi="Angsana New" w:eastAsia="Calibri" w:cs="Angsana New"/>
          <w:sz w:val="32"/>
          <w:szCs w:val="32"/>
          <w:cs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๒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แผนงานโครงการ</w:t>
      </w:r>
      <w:r>
        <w:rPr>
          <w:rFonts w:hint="default" w:ascii="Angsana New" w:hAnsi="Angsana New" w:eastAsia="Calibri" w:cs="Angsana New"/>
          <w:sz w:val="32"/>
          <w:szCs w:val="32"/>
          <w:cs/>
        </w:rPr>
        <w:t>(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การผลิต</w:t>
      </w:r>
      <w:r>
        <w:rPr>
          <w:rFonts w:hint="default" w:ascii="Angsana New" w:hAnsi="Angsana New" w:eastAsia="Calibri" w:cs="Angsana New"/>
          <w:sz w:val="32"/>
          <w:szCs w:val="32"/>
          <w:cs/>
        </w:rPr>
        <w:t>-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แปรรูป</w:t>
      </w:r>
      <w:r>
        <w:rPr>
          <w:rFonts w:hint="default" w:ascii="Angsana New" w:hAnsi="Angsana New" w:eastAsia="Calibri" w:cs="Angsana New"/>
          <w:sz w:val="32"/>
          <w:szCs w:val="32"/>
          <w:cs/>
        </w:rPr>
        <w:t>-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ตลาด</w:t>
      </w:r>
      <w:r>
        <w:rPr>
          <w:rFonts w:hint="default" w:ascii="Angsana New" w:hAnsi="Angsana New" w:eastAsia="Calibri" w:cs="Angsana New"/>
          <w:sz w:val="32"/>
          <w:szCs w:val="32"/>
          <w:cs/>
        </w:rPr>
        <w:t>)</w:t>
      </w:r>
    </w:p>
    <w:p>
      <w:pPr>
        <w:spacing w:after="0" w:line="21" w:lineRule="atLeast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๓</w:t>
      </w:r>
      <w:r>
        <w:rPr>
          <w:rFonts w:hint="default" w:ascii="Angsana New" w:hAnsi="Angsana New" w:eastAsia="Calibri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 xml:space="preserve">กลไกและผู้รับผิดชอบ </w:t>
      </w:r>
      <w:r>
        <w:rPr>
          <w:rFonts w:hint="default" w:ascii="Angsana New" w:hAnsi="Angsana New" w:eastAsia="Calibri" w:cs="Angsana New"/>
          <w:sz w:val="32"/>
          <w:szCs w:val="32"/>
          <w:cs/>
        </w:rPr>
        <w:t>/</w:t>
      </w:r>
      <w:r>
        <w:rPr>
          <w:rFonts w:hint="default" w:ascii="Angsana New" w:hAnsi="Angsana New" w:eastAsia="Calibri" w:cs="Angsana New"/>
          <w:sz w:val="32"/>
          <w:szCs w:val="32"/>
          <w:cs/>
          <w:lang w:val="th-TH" w:bidi="th-TH"/>
        </w:rPr>
        <w:t>สนับสนุน</w:t>
      </w:r>
    </w:p>
    <w:p>
      <w:pPr>
        <w:spacing w:after="0" w:line="21" w:lineRule="atLeast"/>
        <w:rPr>
          <w:rFonts w:hint="default" w:ascii="Angsana New" w:hAnsi="Angsana New" w:cs="Angsana New"/>
          <w:b/>
          <w:bCs/>
          <w:sz w:val="28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เครือข่ายข้าวไร่ชุมพร</w:t>
      </w:r>
    </w:p>
    <w:tbl>
      <w:tblPr>
        <w:tblStyle w:val="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245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พื้นที่ผลิต</w:t>
            </w:r>
          </w:p>
        </w:tc>
        <w:tc>
          <w:tcPr>
            <w:tcW w:w="5245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กลุ่มเป้าหมาย</w:t>
            </w:r>
          </w:p>
        </w:tc>
        <w:tc>
          <w:tcPr>
            <w:tcW w:w="5812" w:type="dxa"/>
            <w:shd w:val="clear" w:color="auto" w:fill="FFFFFF" w:themeFill="background1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 xml:space="preserve">ผู้รับผิดชอบ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เบอร์โทร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ปะทิว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ข้าวไร่ชุมโค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นางอำพรรณ คฑาชาติ  </w:t>
            </w:r>
            <w:r>
              <w:rPr>
                <w:rFonts w:hint="default" w:ascii="Angsana New" w:hAnsi="Angsana New" w:cs="Angsana New"/>
                <w:sz w:val="28"/>
              </w:rPr>
              <w:t>063-6153464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ท่าแซะ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หงษ์เจริญ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นางสาวปาริชาต  เนียมหอม  </w:t>
            </w:r>
            <w:r>
              <w:rPr>
                <w:rFonts w:hint="default" w:ascii="Angsana New" w:hAnsi="Angsana New" w:cs="Angsana New"/>
                <w:sz w:val="28"/>
              </w:rPr>
              <w:t>093-6165766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สวี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นาเหรี่ยง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นาสัก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นายสนั่น  สุปินะ  </w:t>
            </w:r>
            <w:r>
              <w:rPr>
                <w:rFonts w:hint="default" w:ascii="Angsana New" w:hAnsi="Angsana New" w:cs="Angsana New"/>
                <w:sz w:val="28"/>
              </w:rPr>
              <w:t>081-9683360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นายประสิทธิ์  นุ้ยดำ  </w:t>
            </w:r>
            <w:r>
              <w:rPr>
                <w:rFonts w:hint="default" w:ascii="Angsana New" w:hAnsi="Angsana New" w:cs="Angsana New"/>
                <w:sz w:val="28"/>
              </w:rPr>
              <w:t>085-6159298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หลังสวน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สวนสุขใจ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นายนิพนธ์  ฤทธิชัย  </w:t>
            </w:r>
            <w:r>
              <w:rPr>
                <w:rFonts w:hint="default" w:ascii="Angsana New" w:hAnsi="Angsana New" w:cs="Angsana New"/>
                <w:sz w:val="28"/>
              </w:rPr>
              <w:t>098-0124535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ละแม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บ้านสระขาว ต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ละแม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บ้านแหลมดิน ต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สวนแตง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นางพวงรัตน์  ภู่สิน  </w:t>
            </w:r>
            <w:r>
              <w:rPr>
                <w:rFonts w:hint="default" w:ascii="Angsana New" w:hAnsi="Angsana New" w:cs="Angsana New"/>
                <w:sz w:val="28"/>
              </w:rPr>
              <w:t xml:space="preserve">098-3430557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นางจิราภรณ์ แก้วประดิษฐ์ </w:t>
            </w:r>
            <w:r>
              <w:rPr>
                <w:rFonts w:hint="default" w:ascii="Angsana New" w:hAnsi="Angsana New" w:cs="Angsana New"/>
                <w:sz w:val="28"/>
              </w:rPr>
              <w:t>081-0521770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นายอดิศักดิ์ ยมสุขขี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พะโต๊ะ</w:t>
            </w:r>
          </w:p>
        </w:tc>
        <w:tc>
          <w:tcPr>
            <w:tcW w:w="5245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บ้านทับขอน  ต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ปากทรง</w:t>
            </w:r>
          </w:p>
        </w:tc>
        <w:tc>
          <w:tcPr>
            <w:tcW w:w="5812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นายเจษฎา ต้นแหวน  </w:t>
            </w:r>
            <w:r>
              <w:rPr>
                <w:rFonts w:hint="default" w:ascii="Angsana New" w:hAnsi="Angsana New" w:cs="Angsana New"/>
                <w:sz w:val="28"/>
              </w:rPr>
              <w:t>080-0986833</w:t>
            </w:r>
          </w:p>
        </w:tc>
      </w:tr>
    </w:tbl>
    <w:p>
      <w:pPr>
        <w:spacing w:after="0" w:line="21" w:lineRule="atLeast"/>
        <w:rPr>
          <w:rFonts w:hint="default" w:ascii="Angsana New" w:hAnsi="Angsana New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cs="Angsana New"/>
          <w:sz w:val="28"/>
        </w:rPr>
      </w:pPr>
    </w:p>
    <w:p>
      <w:pPr>
        <w:spacing w:after="0" w:line="21" w:lineRule="atLeast"/>
        <w:rPr>
          <w:rFonts w:hint="default" w:ascii="Angsana New" w:hAnsi="Angsana New" w:cs="Angsana New"/>
          <w:sz w:val="28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28"/>
          <w:cs/>
          <w:lang w:val="th-TH" w:bidi="th-TH"/>
        </w:rPr>
      </w:pPr>
    </w:p>
    <w:p>
      <w:pPr>
        <w:spacing w:after="0" w:line="21" w:lineRule="atLeast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ปฏิทินการผลิตข้าวไร่</w:t>
      </w:r>
    </w:p>
    <w:tbl>
      <w:tblPr>
        <w:tblStyle w:val="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4804"/>
        <w:gridCol w:w="382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เดือน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กิจกรรม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ทรัพยากร</w:t>
            </w:r>
          </w:p>
        </w:tc>
        <w:tc>
          <w:tcPr>
            <w:tcW w:w="4111" w:type="dxa"/>
          </w:tcPr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ผู้รับผิดชอบ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เมษายน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–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พฤษภาคม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เตรียมแปลง ได้แก่ ไถบุกเบิก ตาดิน ไถพรวน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</w:rPr>
              <w:t>7-15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แรงคน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เครื่องจักร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รถไถ</w:t>
            </w:r>
          </w:p>
        </w:tc>
        <w:tc>
          <w:tcPr>
            <w:tcW w:w="4111" w:type="dxa"/>
            <w:vMerge w:val="restart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1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เจ้าของแปลง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พฤษภาคม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หลังเลือกตั้ง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พฤษภาคม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–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สิงหาคม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ตีดิน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หยอดเมล็ดพันธุ์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-20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วัน กำจัดวัชพืช ใส่ปุ๋ยครั้งที่ </w:t>
            </w:r>
            <w:r>
              <w:rPr>
                <w:rFonts w:hint="default" w:ascii="Angsana New" w:hAnsi="Angsana New" w:cs="Angsana New"/>
                <w:sz w:val="28"/>
              </w:rPr>
              <w:t>1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</w:rPr>
              <w:t>70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วัน ใส่ปุ๋ยครั้งที่ </w:t>
            </w:r>
            <w:r>
              <w:rPr>
                <w:rFonts w:hint="default" w:ascii="Angsana New" w:hAnsi="Angsana New" w:cs="Angsana New"/>
                <w:sz w:val="28"/>
              </w:rPr>
              <w:t>2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ตรวจสอบความสมบูรณ์ของต้นข้าว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แรงงานคน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แทงสัก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เครื่องจักร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หยอดเมล็ดพันธุ์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เมล็ดพันธุ์</w:t>
            </w:r>
          </w:p>
        </w:tc>
        <w:tc>
          <w:tcPr>
            <w:tcW w:w="4111" w:type="dxa"/>
            <w:vMerge w:val="continue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กรกฎาคม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เชื่อมตลาด  โรงแรมภูเก็ต </w:t>
            </w:r>
            <w:r>
              <w:rPr>
                <w:rFonts w:hint="default" w:ascii="Angsana New" w:hAnsi="Angsana New" w:cs="Angsana New"/>
                <w:sz w:val="28"/>
              </w:rPr>
              <w:t xml:space="preserve">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แห่ง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กันยายน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–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ธันวาคม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ฤดูเก็บเกี่ยว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 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ตากเลียง นวด ตากข้าวเปลือก สี คัดข้าวสาร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ฝัด ร่อน เลือกกาก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เมล็ดเสีย หัก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ดอกหญ้า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คัดแยกพันธุ์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ข้าวแตกกอ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ผู้ปลูกมีความรู้เรื่องสายพันธุ์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เก็บเกี่ยว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แรงงานคน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แกละ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คัดพันธุ์จากรวงข้าว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แรงงานคน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ครกตำ ครกสี กระด้ง ตะแกรงร่อน แว่นขยาย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ตาข่าย เสื่อ ผ้าใบ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เครื่องจักร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เครื่องสี เครื่องทำความสะอาดข้าว ตู้อบข้าวเปลือกไล่ความชื้น</w:t>
            </w:r>
          </w:p>
        </w:tc>
        <w:tc>
          <w:tcPr>
            <w:tcW w:w="4111" w:type="dxa"/>
            <w:vMerge w:val="continue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มกราคม</w:t>
            </w:r>
          </w:p>
        </w:tc>
        <w:tc>
          <w:tcPr>
            <w:tcW w:w="4804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เปิดสั่ง  สี  ส่ง</w:t>
            </w:r>
          </w:p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หมด </w:t>
            </w:r>
            <w:r>
              <w:rPr>
                <w:rFonts w:hint="default" w:ascii="Angsana New" w:hAnsi="Angsana New" w:cs="Angsana New"/>
                <w:sz w:val="28"/>
              </w:rPr>
              <w:t>: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ปิดรับ</w:t>
            </w:r>
            <w:r>
              <w:rPr>
                <w:rFonts w:hint="default" w:ascii="Angsana New" w:hAnsi="Angsana New" w:cs="Angsana New"/>
                <w:sz w:val="28"/>
              </w:rPr>
              <w:t>order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827" w:type="dxa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เครื่องซีล ถุง เครื่องชั่ง สติ๊กเกอร์</w:t>
            </w:r>
          </w:p>
        </w:tc>
        <w:tc>
          <w:tcPr>
            <w:tcW w:w="4111" w:type="dxa"/>
            <w:vMerge w:val="continue"/>
          </w:tcPr>
          <w:p>
            <w:pPr>
              <w:spacing w:after="0" w:line="21" w:lineRule="atLeast"/>
              <w:rPr>
                <w:rFonts w:hint="default" w:ascii="Angsana New" w:hAnsi="Angsana New" w:cs="Angsana New"/>
                <w:sz w:val="28"/>
              </w:rPr>
            </w:pPr>
          </w:p>
        </w:tc>
      </w:tr>
    </w:tbl>
    <w:p>
      <w:pPr>
        <w:spacing w:after="0" w:line="21" w:lineRule="atLeast"/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jc w:val="center"/>
        <w:rPr>
          <w:rFonts w:hint="default" w:ascii="Angsana New" w:hAnsi="Angsana New" w:cs="Angsana New"/>
          <w:b/>
          <w:bCs/>
          <w:sz w:val="28"/>
        </w:rPr>
      </w:pPr>
    </w:p>
    <w:p>
      <w:pPr>
        <w:jc w:val="center"/>
        <w:rPr>
          <w:rFonts w:hint="default" w:ascii="Angsana New" w:hAnsi="Angsana New" w:cs="Angsana New"/>
          <w:b/>
          <w:bCs/>
          <w:sz w:val="28"/>
        </w:rPr>
      </w:pPr>
    </w:p>
    <w:p>
      <w:pPr>
        <w:ind w:firstLine="6843" w:firstLineChars="1900"/>
        <w:jc w:val="both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</w:rPr>
        <w:t>Core Team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4"/>
        <w:gridCol w:w="3709"/>
        <w:gridCol w:w="3726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พื้นที่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พื้นที่</w:t>
            </w:r>
            <w:r>
              <w:rPr>
                <w:rFonts w:hint="default" w:ascii="Angsana New" w:hAnsi="Angsana New" w:cs="Angsana New"/>
                <w:b/>
                <w:bCs/>
                <w:sz w:val="28"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กลุ่มเป้าหมาย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ผู้รับผิดชอบ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โซนบน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ท่าแซะ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ปะทิว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เมือง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ศูนย์การเรียนรู้ฉลองชาติ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สมาชิกสวนยาง </w:t>
            </w:r>
            <w:r>
              <w:rPr>
                <w:rFonts w:hint="default" w:ascii="Angsana New" w:hAnsi="Angsana New" w:cs="Angsana New"/>
                <w:sz w:val="28"/>
              </w:rPr>
              <w:t xml:space="preserve">FSC 170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ราย พื้นที่</w:t>
            </w:r>
            <w:r>
              <w:rPr>
                <w:rFonts w:hint="default" w:ascii="Angsana New" w:hAnsi="Angsana New" w:cs="Angsana New"/>
                <w:sz w:val="28"/>
                <w:cs/>
              </w:rPr>
              <w:t>..........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ไร่ 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ศูนย์การเรียนรู้ทรายแก้ว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</w:t>
            </w:r>
            <w:r>
              <w:rPr>
                <w:rFonts w:hint="default" w:ascii="Angsana New" w:hAnsi="Angsana New" w:cs="Angsana New"/>
                <w:sz w:val="28"/>
                <w:cs/>
              </w:rPr>
              <w:t>........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พื้นที่ </w:t>
            </w:r>
            <w:r>
              <w:rPr>
                <w:rFonts w:hint="default" w:ascii="Angsana New" w:hAnsi="Angsana New" w:cs="Angsana New"/>
                <w:sz w:val="28"/>
              </w:rPr>
              <w:t xml:space="preserve">1,500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นายฉลองขาติ ยังปักษี </w:t>
            </w:r>
            <w:r>
              <w:rPr>
                <w:rFonts w:hint="default" w:ascii="Angsana New" w:hAnsi="Angsana New" w:cs="Angsana New"/>
                <w:sz w:val="28"/>
              </w:rPr>
              <w:t>T. 089-5948439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นายจรัล แสงสว่าง </w:t>
            </w:r>
            <w:r>
              <w:rPr>
                <w:rFonts w:hint="default" w:ascii="Angsana New" w:hAnsi="Angsana New" w:cs="Angsana New"/>
                <w:sz w:val="28"/>
              </w:rPr>
              <w:t>T. 091-7047863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ผู้ใหญ่รุ่ง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นายรุ่ง ดวงพรหม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</w:rPr>
              <w:t>T. 089-9718781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สหกรณ์ทรายแก้ว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แปลงต้นแบบ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ท่าแซะ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เกษตรแปลงใหญ่ยางพารา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ท่าแซะ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ศูนย์การเรียนรู้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ปะทิว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กลุ่มสถาบันเกษตรกร </w:t>
            </w:r>
            <w:r>
              <w:rPr>
                <w:rFonts w:hint="default" w:ascii="Angsana New" w:hAnsi="Angsana New" w:cs="Angsana New"/>
                <w:sz w:val="28"/>
              </w:rPr>
              <w:t>FSC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โซนล่าง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ทุ่งตะโก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หลังสวน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พะโต๊ะ</w:t>
            </w:r>
            <w:r>
              <w:rPr>
                <w:rFonts w:hint="default" w:ascii="Angsana New" w:hAnsi="Angsana New" w:cs="Angsana New"/>
                <w:sz w:val="28"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ละแม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FF0000"/>
                <w:sz w:val="28"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 xml:space="preserve">หมู่บ้านวิทยาศาสตร์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หมู่บ้านผึ้ง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FF0000"/>
                <w:sz w:val="28"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สวนยางยั่งยืน</w:t>
            </w:r>
            <w:r>
              <w:rPr>
                <w:rFonts w:hint="default" w:ascii="Angsana New" w:hAnsi="Angsana New" w:cs="Angsana New"/>
                <w:color w:val="FF0000"/>
                <w:sz w:val="28"/>
              </w:rPr>
              <w:t>+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 xml:space="preserve">ปาล์ม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กลุ่มเกษตรกรทำสวนละแม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FF0000"/>
                <w:sz w:val="28"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หมู่บ้านชีวภัณฑ์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color w:val="FF0000"/>
                <w:sz w:val="28"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</w:rPr>
              <w:t xml:space="preserve">- FSC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 xml:space="preserve">นิคมสหกรณ์ละแม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พี่แสน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 xml:space="preserve">สหกรณ์แหลมปาย 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หลังสวน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)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ศูนย์การเรียนรู้วิเวก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พี่พฤกษ์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สมาชิก </w:t>
            </w:r>
            <w:r>
              <w:rPr>
                <w:rFonts w:hint="default" w:ascii="Angsana New" w:hAnsi="Angsana New" w:cs="Angsana New"/>
                <w:sz w:val="28"/>
              </w:rPr>
              <w:t xml:space="preserve">6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นายแสน สุขสกาวผ่อง </w:t>
            </w:r>
            <w:r>
              <w:rPr>
                <w:rFonts w:hint="default" w:ascii="Angsana New" w:hAnsi="Angsana New" w:cs="Angsana New"/>
                <w:sz w:val="28"/>
              </w:rPr>
              <w:t>T. 081-2702206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ศูนย์การเรียนรู้อดิศักดิ์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ลุงวี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ผู้ใหญ่วิชิต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สมาชิก </w:t>
            </w:r>
            <w:r>
              <w:rPr>
                <w:rFonts w:hint="default" w:ascii="Angsana New" w:hAnsi="Angsana New" w:cs="Angsana New"/>
                <w:sz w:val="28"/>
              </w:rPr>
              <w:t xml:space="preserve">45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ราย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1.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นายวิเวก อมตเวทย์ </w:t>
            </w:r>
            <w:r>
              <w:rPr>
                <w:rFonts w:hint="default" w:ascii="Angsana New" w:hAnsi="Angsana New" w:cs="Angsana New"/>
                <w:sz w:val="28"/>
              </w:rPr>
              <w:t xml:space="preserve">   T. 081-5973413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2.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นายพฤกษ์ ฑิตสุวรรณ </w:t>
            </w:r>
            <w:r>
              <w:rPr>
                <w:rFonts w:hint="default" w:ascii="Angsana New" w:hAnsi="Angsana New" w:cs="Angsana New"/>
                <w:sz w:val="28"/>
              </w:rPr>
              <w:t>T. 081-7886667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3.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นายอดิศักดิ์ ยมสุขขี </w:t>
            </w:r>
            <w:r>
              <w:rPr>
                <w:rFonts w:hint="default" w:ascii="Angsana New" w:hAnsi="Angsana New" w:cs="Angsana New"/>
                <w:sz w:val="28"/>
              </w:rPr>
              <w:t>T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 085-7903950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4.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นายกวี สังข์แก้ว </w:t>
            </w:r>
            <w:r>
              <w:rPr>
                <w:rFonts w:hint="default" w:ascii="Angsana New" w:hAnsi="Angsana New" w:cs="Angsana New"/>
                <w:sz w:val="28"/>
              </w:rPr>
              <w:t>T. 081-7881187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5.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นายรชิต แตงเลี่ยน </w:t>
            </w:r>
            <w:r>
              <w:rPr>
                <w:rFonts w:hint="default" w:ascii="Angsana New" w:hAnsi="Angsana New" w:cs="Angsana New"/>
                <w:sz w:val="28"/>
              </w:rPr>
              <w:t>T. 093-5834164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6.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นายประยูร บุญจันทร์ </w:t>
            </w:r>
            <w:r>
              <w:rPr>
                <w:rFonts w:hint="default" w:ascii="Angsana New" w:hAnsi="Angsana New" w:cs="Angsana New"/>
                <w:sz w:val="28"/>
              </w:rPr>
              <w:t>T. 081-0846131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ศูนย์เรียนรู้สวนยาง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แปลงใหญ่ยางพารา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สวนยาง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แปลงต้นแบบไม้ร่วมยาง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ปุ๋ยอินทรีย์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โคก หนอง นา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ศูนย์เรียนรู้</w:t>
            </w:r>
            <w:r>
              <w:rPr>
                <w:rFonts w:hint="default" w:ascii="Angsana New" w:hAnsi="Angsana New" w:cs="Angsana New"/>
                <w:sz w:val="28"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หมอดิน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ภาคีส่วนราชการ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  <w:lang w:val="th-TH" w:bidi="th-TH"/>
              </w:rPr>
              <w:t>ประเด็นยุทธศาสตร์</w:t>
            </w:r>
            <w:r>
              <w:rPr>
                <w:rFonts w:hint="default" w:ascii="Angsana New" w:hAnsi="Angsana New" w:cs="Angsana New"/>
                <w:color w:val="FF0000"/>
                <w:sz w:val="28"/>
                <w:cs/>
              </w:rPr>
              <w:t>)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กยท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              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 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โคก หนอง นา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กษ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ชุมพร</w:t>
            </w:r>
            <w:r>
              <w:rPr>
                <w:rFonts w:hint="default" w:ascii="Angsana New" w:hAnsi="Angsana New" w:cs="Angsana New"/>
                <w:sz w:val="28"/>
              </w:rPr>
              <w:t xml:space="preserve">       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พาณิชย์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28"/>
              </w:rPr>
              <w:t xml:space="preserve">               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อบจ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อปท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ภาคีเครือข่าย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สมาคมประชาสังคม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</w:rPr>
              <w:t>Core Team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สื่อสาธารณะ   </w:t>
            </w: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กองทุนฟื้นฟู</w:t>
            </w:r>
            <w:r>
              <w:rPr>
                <w:rFonts w:hint="default" w:ascii="Angsana New" w:hAnsi="Angsana New" w:cs="Angsana New"/>
                <w:sz w:val="28"/>
              </w:rPr>
              <w:t xml:space="preserve">   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ธนาคารสมอง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สภาเกษตรกร     </w:t>
            </w: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สกศท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 </w:t>
            </w:r>
            <w:r>
              <w:rPr>
                <w:rFonts w:hint="default" w:ascii="Angsana New" w:hAnsi="Angsana New" w:cs="Angsana New"/>
                <w:sz w:val="28"/>
              </w:rPr>
              <w:t xml:space="preserve">–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ธกส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สมาพันธ์เกษตรกรรมฯชุมพร 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พอช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 xml:space="preserve">-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สมาคมชาวสวนยาง </w:t>
            </w:r>
            <w:r>
              <w:rPr>
                <w:rFonts w:hint="default" w:ascii="Angsana New" w:hAnsi="Angsana New" w:cs="Angsana New"/>
                <w:sz w:val="28"/>
              </w:rPr>
              <w:t xml:space="preserve">16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จังหวัดภาคใต้</w:t>
            </w: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84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</w:tr>
    </w:tbl>
    <w:p>
      <w:pPr>
        <w:spacing w:after="0" w:line="21" w:lineRule="atLeast"/>
        <w:rPr>
          <w:rFonts w:hint="default" w:ascii="Angsana New" w:hAnsi="Angsana New" w:cs="Angsana New"/>
          <w:sz w:val="28"/>
        </w:rPr>
      </w:pPr>
      <w:bookmarkStart w:id="0" w:name="_GoBack"/>
      <w:bookmarkEnd w:id="0"/>
    </w:p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A43F39"/>
    <w:multiLevelType w:val="multilevel"/>
    <w:tmpl w:val="72A43F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E"/>
    <w:rsid w:val="0002515F"/>
    <w:rsid w:val="000421A2"/>
    <w:rsid w:val="0011380D"/>
    <w:rsid w:val="00153526"/>
    <w:rsid w:val="001A4191"/>
    <w:rsid w:val="001B2312"/>
    <w:rsid w:val="001B3A10"/>
    <w:rsid w:val="00266F74"/>
    <w:rsid w:val="00272F19"/>
    <w:rsid w:val="00295F3B"/>
    <w:rsid w:val="003C0A26"/>
    <w:rsid w:val="003E212D"/>
    <w:rsid w:val="003F6BF1"/>
    <w:rsid w:val="00474916"/>
    <w:rsid w:val="004A50FA"/>
    <w:rsid w:val="004D2FAF"/>
    <w:rsid w:val="00637C1D"/>
    <w:rsid w:val="00690797"/>
    <w:rsid w:val="006A5E42"/>
    <w:rsid w:val="006E7FFA"/>
    <w:rsid w:val="00734C74"/>
    <w:rsid w:val="0078725E"/>
    <w:rsid w:val="007A5101"/>
    <w:rsid w:val="007B2412"/>
    <w:rsid w:val="007C464C"/>
    <w:rsid w:val="00812873"/>
    <w:rsid w:val="008202BE"/>
    <w:rsid w:val="00850E14"/>
    <w:rsid w:val="00861D3B"/>
    <w:rsid w:val="00893A30"/>
    <w:rsid w:val="008D37E4"/>
    <w:rsid w:val="008F480F"/>
    <w:rsid w:val="0093207B"/>
    <w:rsid w:val="00A92DE3"/>
    <w:rsid w:val="00B851BE"/>
    <w:rsid w:val="00C634AC"/>
    <w:rsid w:val="00C74DA5"/>
    <w:rsid w:val="00D43982"/>
    <w:rsid w:val="00DB23C4"/>
    <w:rsid w:val="00DC1E6C"/>
    <w:rsid w:val="00DF7760"/>
    <w:rsid w:val="00E73B51"/>
    <w:rsid w:val="00F60EF6"/>
    <w:rsid w:val="00F8647D"/>
    <w:rsid w:val="00FC2E1D"/>
    <w:rsid w:val="037B52CA"/>
    <w:rsid w:val="119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3114</Words>
  <Characters>17755</Characters>
  <Lines>147</Lines>
  <Paragraphs>41</Paragraphs>
  <TotalTime>4</TotalTime>
  <ScaleCrop>false</ScaleCrop>
  <LinksUpToDate>false</LinksUpToDate>
  <CharactersWithSpaces>20828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2023-04-21T01:50:00Z</dcterms:created>
  <dc:creator>jamecanon</dc:creator>
  <cp:lastModifiedBy>Pallapa Promsuwan</cp:lastModifiedBy>
  <dcterms:modified xsi:type="dcterms:W3CDTF">2023-05-06T09:33:06Z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B482E0F8C7B2486C8D026D3BF2FFD25F</vt:lpwstr>
  </property>
</Properties>
</file>