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826" w:rsidRPr="009F43C3" w:rsidRDefault="00935826" w:rsidP="0093582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43C3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บทที่ </w:t>
      </w:r>
      <w:r w:rsidR="00013CEC">
        <w:rPr>
          <w:rFonts w:ascii="TH SarabunPSK" w:hAnsi="TH SarabunPSK" w:cs="TH SarabunPSK"/>
          <w:b/>
          <w:bCs/>
          <w:sz w:val="32"/>
          <w:szCs w:val="32"/>
        </w:rPr>
        <w:t>5</w:t>
      </w:r>
    </w:p>
    <w:p w:rsidR="00935826" w:rsidRDefault="00013CEC" w:rsidP="0093582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กรณีศึกษาโรงพยาบาลธารโต</w:t>
      </w:r>
      <w:r w:rsidR="00935826" w:rsidRPr="009F43C3"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35826">
        <w:rPr>
          <w:rFonts w:ascii="TH SarabunPSK" w:hAnsi="TH SarabunPSK" w:cs="TH SarabunPSK" w:hint="cs"/>
          <w:b/>
          <w:bCs/>
          <w:sz w:val="32"/>
          <w:szCs w:val="32"/>
          <w:cs/>
        </w:rPr>
        <w:t>การสร้างพลเมืองธารโตเพื่ออนาคต</w:t>
      </w:r>
    </w:p>
    <w:p w:rsidR="00935826" w:rsidRDefault="00935826" w:rsidP="0093582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บริบทชุมชน</w:t>
      </w:r>
    </w:p>
    <w:p w:rsidR="0042397F" w:rsidRDefault="00935826" w:rsidP="00013CEC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434826" w:rsidRPr="00D71CC6">
        <w:rPr>
          <w:rFonts w:ascii="TH SarabunPSK" w:hAnsi="TH SarabunPSK" w:cs="TH SarabunPSK" w:hint="cs"/>
          <w:sz w:val="32"/>
          <w:szCs w:val="32"/>
          <w:cs/>
        </w:rPr>
        <w:t>อำเภอธารโตมีสัดส่วนประชากรชาวไทยมุสลิม</w:t>
      </w:r>
      <w:r w:rsidR="00434826">
        <w:rPr>
          <w:rFonts w:ascii="TH SarabunPSK" w:hAnsi="TH SarabunPSK" w:cs="TH SarabunPSK" w:hint="cs"/>
          <w:sz w:val="32"/>
          <w:szCs w:val="32"/>
          <w:cs/>
        </w:rPr>
        <w:t xml:space="preserve">ต่อประชากรชาวไทยพุทธประมาณร้อยละ </w:t>
      </w:r>
      <w:r w:rsidR="00434826">
        <w:rPr>
          <w:rFonts w:ascii="TH SarabunPSK" w:hAnsi="TH SarabunPSK" w:cs="TH SarabunPSK"/>
          <w:sz w:val="32"/>
          <w:szCs w:val="32"/>
        </w:rPr>
        <w:t xml:space="preserve">60:40 </w:t>
      </w:r>
      <w:r w:rsidR="00D71CC6">
        <w:rPr>
          <w:rFonts w:ascii="TH SarabunPSK" w:hAnsi="TH SarabunPSK" w:cs="TH SarabunPSK" w:hint="cs"/>
          <w:sz w:val="32"/>
          <w:szCs w:val="32"/>
          <w:cs/>
        </w:rPr>
        <w:t xml:space="preserve"> ลักษณะการกระจายตัวของชุมชนพุทธและชุมชนมุสลิมในพื้นที่ค่อนข้างกว้าง และแยกจากกันค่อนข้างชัดเจน  พื้นที่ อ.ธารโตจะมีกิจกรรมทางสังคมบ่อย </w:t>
      </w:r>
      <w:r w:rsidR="00207B17">
        <w:rPr>
          <w:rFonts w:ascii="TH SarabunPSK" w:hAnsi="TH SarabunPSK" w:cs="TH SarabunPSK" w:hint="cs"/>
          <w:sz w:val="32"/>
          <w:szCs w:val="32"/>
          <w:cs/>
        </w:rPr>
        <w:t>ชุมชนไปมาหาสู่กัน</w:t>
      </w:r>
      <w:r w:rsidR="00964B0A">
        <w:rPr>
          <w:rFonts w:ascii="TH SarabunPSK" w:hAnsi="TH SarabunPSK" w:cs="TH SarabunPSK" w:hint="cs"/>
          <w:sz w:val="32"/>
          <w:szCs w:val="32"/>
          <w:cs/>
        </w:rPr>
        <w:t>ของคนต่างศาสนิกบ่อย  ถือเป็นภาร</w:t>
      </w:r>
      <w:r w:rsidR="00207B17">
        <w:rPr>
          <w:rFonts w:ascii="TH SarabunPSK" w:hAnsi="TH SarabunPSK" w:cs="TH SarabunPSK" w:hint="cs"/>
          <w:sz w:val="32"/>
          <w:szCs w:val="32"/>
          <w:cs/>
        </w:rPr>
        <w:t>กิจที่ปกติ</w:t>
      </w:r>
      <w:r w:rsidR="00D71CC6">
        <w:rPr>
          <w:rFonts w:ascii="TH SarabunPSK" w:hAnsi="TH SarabunPSK" w:cs="TH SarabunPSK" w:hint="cs"/>
          <w:sz w:val="32"/>
          <w:szCs w:val="32"/>
          <w:cs/>
        </w:rPr>
        <w:t>การบริการที่คำนึงถึง</w:t>
      </w:r>
      <w:r w:rsidRPr="00935826">
        <w:rPr>
          <w:rFonts w:ascii="TH SarabunPSK" w:hAnsi="TH SarabunPSK" w:cs="TH SarabunPSK" w:hint="cs"/>
          <w:sz w:val="32"/>
          <w:szCs w:val="32"/>
          <w:cs/>
        </w:rPr>
        <w:t>ความเป็นพหุวัฒนธรรม</w:t>
      </w:r>
      <w:r w:rsidR="002B7BB6">
        <w:rPr>
          <w:rFonts w:ascii="TH SarabunPSK" w:hAnsi="TH SarabunPSK" w:cs="TH SarabunPSK" w:hint="cs"/>
          <w:sz w:val="32"/>
          <w:szCs w:val="32"/>
          <w:cs/>
        </w:rPr>
        <w:t>ในโรงพยาบาล</w:t>
      </w:r>
      <w:r w:rsidRPr="00935826">
        <w:rPr>
          <w:rFonts w:ascii="TH SarabunPSK" w:hAnsi="TH SarabunPSK" w:cs="TH SarabunPSK" w:hint="cs"/>
          <w:sz w:val="32"/>
          <w:szCs w:val="32"/>
          <w:cs/>
        </w:rPr>
        <w:t>มีมาก่อน</w:t>
      </w:r>
      <w:r w:rsidR="002B7BB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35826" w:rsidRPr="00434826" w:rsidRDefault="0042397F" w:rsidP="0042397F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กิจกรรมมีมาก่อนได้แก่ การปรับยาช่วงรอมฎอน  การส่งเสริมให้ปฏิบัติศาสนกิจโดยมีศาลาละหมาดเป็นอาคารเล็กๆ แยกตัวไปจากโรงพยาบาล  การมีส่วนร่วมของโต๊ะบีแดในการดูแลหญิงตั้งครรภ์ ส่ง</w:t>
      </w:r>
      <w:r w:rsidR="00C31DEC">
        <w:rPr>
          <w:rFonts w:ascii="TH SarabunPSK" w:hAnsi="TH SarabunPSK" w:cs="TH SarabunPSK" w:hint="cs"/>
          <w:sz w:val="32"/>
          <w:szCs w:val="32"/>
          <w:cs/>
        </w:rPr>
        <w:t>เสริมให้หญิงตั้งครรภ์มาคลอดที่โร</w:t>
      </w:r>
      <w:r>
        <w:rPr>
          <w:rFonts w:ascii="TH SarabunPSK" w:hAnsi="TH SarabunPSK" w:cs="TH SarabunPSK" w:hint="cs"/>
          <w:sz w:val="32"/>
          <w:szCs w:val="32"/>
          <w:cs/>
        </w:rPr>
        <w:t>งพยาบาล</w:t>
      </w:r>
      <w:r w:rsidR="00434826">
        <w:rPr>
          <w:rFonts w:ascii="TH SarabunPSK" w:hAnsi="TH SarabunPSK" w:cs="TH SarabunPSK"/>
          <w:sz w:val="32"/>
          <w:szCs w:val="32"/>
        </w:rPr>
        <w:t xml:space="preserve">  </w:t>
      </w:r>
      <w:r w:rsidR="00434826">
        <w:rPr>
          <w:rFonts w:ascii="TH SarabunPSK" w:hAnsi="TH SarabunPSK" w:cs="TH SarabunPSK" w:hint="cs"/>
          <w:sz w:val="32"/>
          <w:szCs w:val="32"/>
          <w:cs/>
        </w:rPr>
        <w:t>การมีผ้าคลุมในสตรีที่ให้นมบุตรขณะรอตรวจที่โรงพยาบาล  การให้สามี/มารดาของผู้คลอดมา</w:t>
      </w:r>
      <w:r w:rsidR="00964B0A">
        <w:rPr>
          <w:rFonts w:ascii="TH SarabunPSK" w:hAnsi="TH SarabunPSK" w:cs="TH SarabunPSK" w:hint="cs"/>
          <w:sz w:val="32"/>
          <w:szCs w:val="32"/>
          <w:cs/>
        </w:rPr>
        <w:t>ช่วยสนับ</w:t>
      </w:r>
      <w:r w:rsidR="00434826">
        <w:rPr>
          <w:rFonts w:ascii="TH SarabunPSK" w:hAnsi="TH SarabunPSK" w:cs="TH SarabunPSK" w:hint="cs"/>
          <w:sz w:val="32"/>
          <w:szCs w:val="32"/>
          <w:cs/>
        </w:rPr>
        <w:t>สนุน</w:t>
      </w:r>
      <w:r w:rsidR="00964B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34826">
        <w:rPr>
          <w:rFonts w:ascii="TH SarabunPSK" w:hAnsi="TH SarabunPSK" w:cs="TH SarabunPSK" w:hint="cs"/>
          <w:sz w:val="32"/>
          <w:szCs w:val="32"/>
          <w:cs/>
        </w:rPr>
        <w:t>ดูแลในระยะเฝ้าคลอด และในระยะเบ่งคลอด การมีมุมอาซานสำหรับ</w:t>
      </w:r>
      <w:r w:rsidR="00964B0A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434826">
        <w:rPr>
          <w:rFonts w:ascii="TH SarabunPSK" w:hAnsi="TH SarabunPSK" w:cs="TH SarabunPSK" w:hint="cs"/>
          <w:sz w:val="32"/>
          <w:szCs w:val="32"/>
          <w:cs/>
        </w:rPr>
        <w:t>บิดาทำอาซานให้กับบุตร</w:t>
      </w:r>
    </w:p>
    <w:p w:rsidR="0042397F" w:rsidRDefault="0042397F" w:rsidP="0042397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นอกจากนี้ในช่วงเกิดการแพร่ระบาดของโรคหัดในพื้นที่</w:t>
      </w:r>
      <w:r w:rsidR="00964B0A">
        <w:rPr>
          <w:rFonts w:ascii="TH SarabunPSK" w:hAnsi="TH SarabunPSK" w:cs="TH SarabunPSK" w:hint="cs"/>
          <w:sz w:val="32"/>
          <w:szCs w:val="32"/>
          <w:cs/>
        </w:rPr>
        <w:t xml:space="preserve">การทำงานที่อาศัยความร่วมมือทุกภาคส่วนทำให้สามารถบรรลุผลการฉีดวัคซีนป้องกันโรคหัด (ร้อยละกว่า </w:t>
      </w:r>
      <w:r w:rsidR="00964B0A">
        <w:rPr>
          <w:rFonts w:ascii="TH SarabunPSK" w:hAnsi="TH SarabunPSK" w:cs="TH SarabunPSK"/>
          <w:sz w:val="32"/>
          <w:szCs w:val="32"/>
        </w:rPr>
        <w:t xml:space="preserve">90) </w:t>
      </w:r>
      <w:r w:rsidR="00964B0A">
        <w:rPr>
          <w:rFonts w:ascii="TH SarabunPSK" w:hAnsi="TH SarabunPSK" w:cs="TH SarabunPSK" w:hint="cs"/>
          <w:sz w:val="32"/>
          <w:szCs w:val="32"/>
          <w:cs/>
        </w:rPr>
        <w:t xml:space="preserve">จากเดิมต่ำกว่าร้อยละ </w:t>
      </w:r>
      <w:r w:rsidR="00964B0A">
        <w:rPr>
          <w:rFonts w:ascii="TH SarabunPSK" w:hAnsi="TH SarabunPSK" w:cs="TH SarabunPSK"/>
          <w:sz w:val="32"/>
          <w:szCs w:val="32"/>
        </w:rPr>
        <w:t xml:space="preserve">50 </w:t>
      </w:r>
      <w:r w:rsidR="00964B0A">
        <w:rPr>
          <w:rFonts w:ascii="TH SarabunPSK" w:hAnsi="TH SarabunPSK" w:cs="TH SarabunPSK" w:hint="cs"/>
          <w:sz w:val="32"/>
          <w:szCs w:val="32"/>
          <w:cs/>
        </w:rPr>
        <w:t>เนื่องจากประชาชนในพื้นที่ปฏิเสธการรับวัคซีนเพราะเชื่อว่าขัดกับหลักการทางศาสนา  เหตุการณ์ที่เกิดขึ้นสะท้อนภาพหากหน่วยงานทุกภาคส่วนจริงจังในการแก้ปัญหา และนำแนวคิดด้านพหุวัฒนธรรมมาใช้สามารถ</w:t>
      </w:r>
      <w:r w:rsidR="00FC4E5E">
        <w:rPr>
          <w:rFonts w:ascii="TH SarabunPSK" w:hAnsi="TH SarabunPSK" w:cs="TH SarabunPSK" w:hint="cs"/>
          <w:sz w:val="32"/>
          <w:szCs w:val="32"/>
          <w:cs/>
        </w:rPr>
        <w:t>จัดบริการสุขภาพที่ตอบสนองด้านตัวชี้วัดและความปลอดภัยของประชาชน</w:t>
      </w:r>
    </w:p>
    <w:p w:rsidR="003B6463" w:rsidRPr="00964B0A" w:rsidRDefault="003B6463" w:rsidP="0042397F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บุคลากรโรงพยาบาลให้ความหมายระบบบริการสุขภาพพหุวัฒนธรรมเพื่อเสริมสร้างสุขภาวะ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เป็น   การให้บริการการที่ให้ความสำคัญกับบริบทของพื้นที่ เข้าใจวิถีชีวิต ความเป็นอยู่ โดยเฉพาะการบูรณาการหลักความเชื่อทางศาสนากับการบริการสุขภาพในสถานบริการชุมชน  สอดคล้องกับการดำเนินชีวิตของประชาชนในพื้นที่ มุ่งเน้นให้ประชาชนเกิดความสุขในการมารับบริการที่สถานบริการ  สร้างความรู้สึกเป็นหนึ่งเดียวระหว่างโรงพยาบาลและชาวบ้านในชุมชน ก่อให้เกิดประโยชน์ต่อการทำงานด้านสาธารณสุขในพื้นที่</w:t>
      </w:r>
    </w:p>
    <w:p w:rsidR="00935826" w:rsidRDefault="00935826" w:rsidP="0093582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ปัจจัยนำเข้า</w:t>
      </w:r>
    </w:p>
    <w:p w:rsidR="00791173" w:rsidRDefault="00791173" w:rsidP="002B7BB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 w:rsidR="00CD5EE1">
        <w:rPr>
          <w:rFonts w:ascii="TH SarabunPSK" w:hAnsi="TH SarabunPSK" w:cs="TH SarabunPSK" w:hint="cs"/>
          <w:sz w:val="32"/>
          <w:szCs w:val="32"/>
          <w:cs/>
        </w:rPr>
        <w:t xml:space="preserve">การทำงานของโรงพยาบาลธารโตมีสภาพหุวัฒนธรรมเป็นกลไกในการขับเคลื่อน มีแกนนำในการปฏิบัติการประกอบด้วย ผู้นำศาสนา ผู้นำท้องถิ่น องค์การปกครองส่วนท้องถิ่น อาสาสมัครสาธารณสุขมูลฐาน ตัวแทนภาคประชาชน ร่วมกำหนดการจัดระบบบริการ โดยผู้มีส่วนร่วมผลักดันให้งานบรรลุผลคือ ผู้บริหาร นายอำเภอธารโต ผู้แทนศาสนา </w:t>
      </w:r>
      <w:r w:rsidR="00C17181">
        <w:rPr>
          <w:rFonts w:ascii="TH SarabunPSK" w:hAnsi="TH SarabunPSK" w:cs="TH SarabunPSK" w:hint="cs"/>
          <w:sz w:val="32"/>
          <w:szCs w:val="32"/>
          <w:cs/>
        </w:rPr>
        <w:t xml:space="preserve">หัวหน้าสถานศึกษา </w:t>
      </w:r>
      <w:r w:rsidR="00CD5EE1">
        <w:rPr>
          <w:rFonts w:ascii="TH SarabunPSK" w:hAnsi="TH SarabunPSK" w:cs="TH SarabunPSK" w:hint="cs"/>
          <w:sz w:val="32"/>
          <w:szCs w:val="32"/>
          <w:cs/>
        </w:rPr>
        <w:t>และเครือข่ายประชาสังคมร่วมวางแผน กำกับติดตามและวางยุทธศาสตร์การทำงาน</w:t>
      </w:r>
    </w:p>
    <w:p w:rsidR="00AD1AF3" w:rsidRDefault="00AD1AF3" w:rsidP="002B7BB6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233879" w:rsidRPr="007B3B19" w:rsidRDefault="00233879" w:rsidP="0023387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D1AF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ตารางที่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13CEC">
        <w:rPr>
          <w:rFonts w:ascii="TH SarabunPSK" w:hAnsi="TH SarabunPSK" w:cs="TH SarabunPSK"/>
          <w:sz w:val="32"/>
          <w:szCs w:val="32"/>
        </w:rPr>
        <w:t>8</w:t>
      </w:r>
      <w:r w:rsidR="00013C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1AF3">
        <w:rPr>
          <w:rFonts w:ascii="TH SarabunPSK" w:hAnsi="TH SarabunPSK" w:cs="TH SarabunPSK" w:hint="cs"/>
          <w:sz w:val="32"/>
          <w:szCs w:val="32"/>
          <w:cs/>
        </w:rPr>
        <w:t>แสดงข้อมูลพื้นฐานของบุคลากรที่ให้ข้อมูล</w:t>
      </w:r>
      <w:r w:rsidR="00013CEC">
        <w:rPr>
          <w:rFonts w:ascii="TH SarabunPSK" w:hAnsi="TH SarabunPSK" w:cs="TH SarabunPSK" w:hint="cs"/>
          <w:sz w:val="32"/>
          <w:szCs w:val="32"/>
          <w:cs/>
        </w:rPr>
        <w:t>เชิงปริมาณ</w:t>
      </w:r>
      <w:r w:rsidR="00AD1AF3">
        <w:rPr>
          <w:rFonts w:ascii="TH SarabunPSK" w:hAnsi="TH SarabunPSK" w:cs="TH SarabunPSK" w:hint="cs"/>
          <w:sz w:val="32"/>
          <w:szCs w:val="32"/>
          <w:cs/>
        </w:rPr>
        <w:t>โรงพยาบาลธารโต</w:t>
      </w:r>
    </w:p>
    <w:p w:rsidR="00233879" w:rsidRPr="007B3B19" w:rsidRDefault="00233879" w:rsidP="002338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10"/>
        <w:gridCol w:w="1985"/>
        <w:gridCol w:w="850"/>
        <w:gridCol w:w="851"/>
        <w:gridCol w:w="989"/>
        <w:gridCol w:w="1057"/>
      </w:tblGrid>
      <w:tr w:rsidR="00233879" w:rsidRPr="007B3B19" w:rsidTr="00AD1AF3">
        <w:trPr>
          <w:trHeight w:val="539"/>
          <w:tblHeader/>
        </w:trPr>
        <w:tc>
          <w:tcPr>
            <w:tcW w:w="54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3B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3879" w:rsidRPr="007B3B19" w:rsidRDefault="00AD1AF3" w:rsidP="00013C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MEAN</w:t>
            </w:r>
          </w:p>
        </w:tc>
        <w:tc>
          <w:tcPr>
            <w:tcW w:w="10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3879" w:rsidRPr="007B3B19" w:rsidRDefault="00AD1AF3" w:rsidP="00013C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SD</w:t>
            </w:r>
          </w:p>
        </w:tc>
      </w:tr>
      <w:tr w:rsidR="00233879" w:rsidRPr="007B3B19" w:rsidTr="00AD1AF3">
        <w:tc>
          <w:tcPr>
            <w:tcW w:w="3510" w:type="dxa"/>
            <w:tcBorders>
              <w:top w:val="single" w:sz="4" w:space="0" w:color="auto"/>
            </w:tcBorders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อายุ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30-46 ปี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9" w:type="dxa"/>
            <w:tcBorders>
              <w:top w:val="single" w:sz="4" w:space="0" w:color="auto"/>
            </w:tcBorders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91</w:t>
            </w:r>
          </w:p>
        </w:tc>
        <w:tc>
          <w:tcPr>
            <w:tcW w:w="1057" w:type="dxa"/>
            <w:tcBorders>
              <w:top w:val="single" w:sz="4" w:space="0" w:color="auto"/>
            </w:tcBorders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5.40</w:t>
            </w: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เพศ</w:t>
            </w: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ชาย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หญิง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ศาสนา</w:t>
            </w: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พุทธ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อิสลาม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ภูมิลำเนา</w:t>
            </w: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ยะลา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นราธิวาส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จ่ายกลาง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บริหาร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ผู้ป่วยนอก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ห้องคลอด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ผู้ป่วยใน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แลบ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เวชกรรมฟื้นฟู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ฉุกเฉิน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เภสัชกรรม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ทันตกรรม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ประกันคุณภาพ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ศูนย์สุขภาพจิต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กลุ่มงานปฐมภูมิ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ฝ่ายการพยาบาล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ศูนย์สุขภาพ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ภาษาที่ใช้ในการสื่อสารในชีวิตประจำวัน</w:t>
            </w: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จำนวนภาษาที่ใช้สื่อสาร</w:t>
            </w: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ใช้เพียง </w:t>
            </w:r>
            <w:r w:rsidRPr="007B3B1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ภาษา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 </w:t>
            </w:r>
            <w:r w:rsidRPr="007B3B1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ภาษา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 </w:t>
            </w:r>
            <w:r w:rsidRPr="007B3B19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ภาษา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-ภาษาที่ใช้สื่อสาร</w:t>
            </w: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ภาษาใต้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ภาษากลาง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-ภาษายาวี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ภาษาที่ใช้ในการสื่อสารในกับผู้ใช้บริการ</w:t>
            </w: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จำนวนภาษาที่ใช้สื่อสาร</w:t>
            </w: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-ใช้เพียง </w:t>
            </w:r>
            <w:r w:rsidRPr="007B3B1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ภาษา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 </w:t>
            </w:r>
            <w:r w:rsidRPr="007B3B1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ภาษา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 </w:t>
            </w:r>
            <w:r w:rsidRPr="007B3B19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ภาษา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ภาษาที่ใช้สื่อสาร</w:t>
            </w: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-ภาษาใต้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ภาษากลาง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ภาษายาวี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ประสบการณ์การทำงาน</w:t>
            </w: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10-21 ปี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14.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4.67</w:t>
            </w: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ประสบการณ์ทำงานในการดูแลผู้ป่วยทีมีความต่างทางวัฒนธรรม</w:t>
            </w: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1-2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3-5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มากกว่า </w:t>
            </w:r>
            <w:r w:rsidRPr="007B3B19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มากกว่า </w:t>
            </w:r>
            <w:r w:rsidRPr="007B3B19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เคยมีประเด็นขัดแย้งด้านการให้บริการ/ดูแลผู้ป่วยพหุวัฒนธรรมหรือไม่</w:t>
            </w: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-ไม่เคย</w:t>
            </w: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-เคย</w:t>
            </w: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ด้านแผนการรักษา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ด้านสิ่งแวดล้อมขณะเจ็บป่วย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ด้านการปฏิบัติตามหลักการศาสนา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ภาษา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เคยเข้ารับการอบรม/ประชุม/สัมมนา ถึงความหลากหลายทางวัฒนธรรมหรือไม่</w:t>
            </w: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ไม่เคย</w:t>
            </w: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เคย</w:t>
            </w: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0.00</w:t>
            </w:r>
          </w:p>
        </w:tc>
      </w:tr>
    </w:tbl>
    <w:p w:rsidR="00233879" w:rsidRPr="00B35B69" w:rsidRDefault="00013CEC" w:rsidP="00B35B69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จากตารางที่ </w:t>
      </w:r>
      <w:r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3B19">
        <w:rPr>
          <w:rFonts w:ascii="TH SarabunPSK" w:hAnsi="TH SarabunPSK" w:cs="TH SarabunPSK"/>
          <w:sz w:val="32"/>
          <w:szCs w:val="32"/>
          <w:cs/>
        </w:rPr>
        <w:t>ประสบการณ์ทำงานในการดูแลผู้ป่วยทีมีความต่างทางวัฒนธรรม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ของโรงพยาบาลธารโตมากกว่า </w:t>
      </w: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 (ร้อยละ </w:t>
      </w:r>
      <w:r>
        <w:rPr>
          <w:rFonts w:ascii="TH SarabunPSK" w:hAnsi="TH SarabunPSK" w:cs="TH SarabunPSK"/>
          <w:sz w:val="32"/>
          <w:szCs w:val="32"/>
        </w:rPr>
        <w:t>90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C68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313B" w:rsidRPr="007B3B19">
        <w:rPr>
          <w:rFonts w:ascii="TH SarabunPSK" w:hAnsi="TH SarabunPSK" w:cs="TH SarabunPSK"/>
          <w:sz w:val="32"/>
          <w:szCs w:val="32"/>
          <w:cs/>
        </w:rPr>
        <w:t>เคยมีประเด็นขัดแย้งด้านการให้บริก</w:t>
      </w:r>
      <w:r w:rsidR="0021313B">
        <w:rPr>
          <w:rFonts w:ascii="TH SarabunPSK" w:hAnsi="TH SarabunPSK" w:cs="TH SarabunPSK"/>
          <w:sz w:val="32"/>
          <w:szCs w:val="32"/>
          <w:cs/>
        </w:rPr>
        <w:t>าร/ดูแลผู้ป่วยพหุวัฒนธรรม</w:t>
      </w:r>
      <w:r w:rsidR="0021313B">
        <w:rPr>
          <w:rFonts w:ascii="TH SarabunPSK" w:hAnsi="TH SarabunPSK" w:cs="TH SarabunPSK" w:hint="cs"/>
          <w:sz w:val="32"/>
          <w:szCs w:val="32"/>
          <w:cs/>
        </w:rPr>
        <w:t>ที่พบบ่อยเกี่ยวข้องกับ</w:t>
      </w:r>
      <w:r w:rsidR="0021313B" w:rsidRPr="007B3B19">
        <w:rPr>
          <w:rFonts w:ascii="TH SarabunPSK" w:hAnsi="TH SarabunPSK" w:cs="TH SarabunPSK"/>
          <w:sz w:val="32"/>
          <w:szCs w:val="32"/>
          <w:cs/>
        </w:rPr>
        <w:t>ด้านแผนการรักษา</w:t>
      </w:r>
      <w:r w:rsidR="0021313B">
        <w:rPr>
          <w:rFonts w:ascii="TH SarabunPSK" w:hAnsi="TH SarabunPSK" w:cs="TH SarabunPSK" w:hint="cs"/>
          <w:sz w:val="32"/>
          <w:szCs w:val="32"/>
          <w:cs/>
        </w:rPr>
        <w:t xml:space="preserve"> (ร้อยละ </w:t>
      </w:r>
      <w:r w:rsidR="0021313B">
        <w:rPr>
          <w:rFonts w:ascii="TH SarabunPSK" w:hAnsi="TH SarabunPSK" w:cs="TH SarabunPSK"/>
          <w:sz w:val="32"/>
          <w:szCs w:val="32"/>
        </w:rPr>
        <w:t xml:space="preserve">50) </w:t>
      </w:r>
      <w:r w:rsidR="0021313B" w:rsidRPr="007B3B19">
        <w:rPr>
          <w:rFonts w:ascii="TH SarabunPSK" w:hAnsi="TH SarabunPSK" w:cs="TH SarabunPSK"/>
          <w:sz w:val="32"/>
          <w:szCs w:val="32"/>
          <w:cs/>
        </w:rPr>
        <w:t>ด้านสิ่งแวดล้อมขณะเจ็บป่วย</w:t>
      </w:r>
      <w:r w:rsidR="00B35B69">
        <w:rPr>
          <w:rFonts w:ascii="TH SarabunPSK" w:hAnsi="TH SarabunPSK" w:cs="TH SarabunPSK" w:hint="cs"/>
          <w:sz w:val="32"/>
          <w:szCs w:val="32"/>
          <w:cs/>
        </w:rPr>
        <w:t xml:space="preserve"> (ร้อยละ </w:t>
      </w:r>
      <w:r w:rsidR="00B35B69">
        <w:rPr>
          <w:rFonts w:ascii="TH SarabunPSK" w:hAnsi="TH SarabunPSK" w:cs="TH SarabunPSK"/>
          <w:sz w:val="32"/>
          <w:szCs w:val="32"/>
        </w:rPr>
        <w:t>25)</w:t>
      </w:r>
      <w:r w:rsidR="002131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313B" w:rsidRPr="007B3B19">
        <w:rPr>
          <w:rFonts w:ascii="TH SarabunPSK" w:hAnsi="TH SarabunPSK" w:cs="TH SarabunPSK"/>
          <w:sz w:val="32"/>
          <w:szCs w:val="32"/>
          <w:cs/>
        </w:rPr>
        <w:t>ด้านการปฏิบัติตามหลักการศาสนา</w:t>
      </w:r>
      <w:r w:rsidR="00B35B69">
        <w:rPr>
          <w:rFonts w:ascii="TH SarabunPSK" w:hAnsi="TH SarabunPSK" w:cs="TH SarabunPSK" w:hint="cs"/>
          <w:sz w:val="32"/>
          <w:szCs w:val="32"/>
          <w:cs/>
        </w:rPr>
        <w:t xml:space="preserve"> (ร้อยละ </w:t>
      </w:r>
      <w:r w:rsidR="00B35B69">
        <w:rPr>
          <w:rFonts w:ascii="TH SarabunPSK" w:hAnsi="TH SarabunPSK" w:cs="TH SarabunPSK"/>
          <w:sz w:val="32"/>
          <w:szCs w:val="32"/>
        </w:rPr>
        <w:t xml:space="preserve">25) </w:t>
      </w:r>
      <w:r w:rsidR="00B35B69">
        <w:rPr>
          <w:rFonts w:ascii="TH SarabunPSK" w:hAnsi="TH SarabunPSK" w:cs="TH SarabunPSK" w:hint="cs"/>
          <w:sz w:val="32"/>
          <w:szCs w:val="32"/>
          <w:cs/>
        </w:rPr>
        <w:t>บุคลการกรส่วนใหญ่ไม่</w:t>
      </w:r>
      <w:r w:rsidR="00B35B69" w:rsidRPr="007B3B19">
        <w:rPr>
          <w:rFonts w:ascii="TH SarabunPSK" w:hAnsi="TH SarabunPSK" w:cs="TH SarabunPSK"/>
          <w:sz w:val="32"/>
          <w:szCs w:val="32"/>
          <w:cs/>
        </w:rPr>
        <w:t>เคยเข้ารับการอบรม/ประชุม/สัมมนา ถึงความหลากหลายทางวัฒนธรรม</w:t>
      </w:r>
      <w:r w:rsidR="00B35B69">
        <w:rPr>
          <w:rFonts w:ascii="TH SarabunPSK" w:hAnsi="TH SarabunPSK" w:cs="TH SarabunPSK" w:hint="cs"/>
          <w:sz w:val="32"/>
          <w:szCs w:val="32"/>
          <w:cs/>
        </w:rPr>
        <w:t xml:space="preserve"> (ร้อยละ </w:t>
      </w:r>
      <w:r w:rsidR="00B35B69">
        <w:rPr>
          <w:rFonts w:ascii="TH SarabunPSK" w:hAnsi="TH SarabunPSK" w:cs="TH SarabunPSK"/>
          <w:sz w:val="32"/>
          <w:szCs w:val="32"/>
        </w:rPr>
        <w:t>70)</w:t>
      </w:r>
    </w:p>
    <w:p w:rsidR="00233879" w:rsidRPr="007B3B19" w:rsidRDefault="00233879" w:rsidP="002338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33879" w:rsidRPr="007B3B19" w:rsidRDefault="00233879" w:rsidP="0023387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  <w:sectPr w:rsidR="00233879" w:rsidRPr="007B3B19" w:rsidSect="00013CEC">
          <w:headerReference w:type="default" r:id="rId9"/>
          <w:pgSz w:w="11906" w:h="16838"/>
          <w:pgMar w:top="1440" w:right="1440" w:bottom="1440" w:left="1440" w:header="709" w:footer="709" w:gutter="0"/>
          <w:pgNumType w:start="45"/>
          <w:cols w:space="708"/>
          <w:docGrid w:linePitch="360"/>
        </w:sectPr>
      </w:pPr>
      <w:r w:rsidRPr="007B3B19">
        <w:rPr>
          <w:rFonts w:ascii="TH SarabunPSK" w:hAnsi="TH SarabunPSK" w:cs="TH SarabunPSK"/>
          <w:sz w:val="32"/>
          <w:szCs w:val="32"/>
          <w:cs/>
        </w:rPr>
        <w:br w:type="page"/>
      </w:r>
    </w:p>
    <w:p w:rsidR="00233879" w:rsidRPr="007B3B19" w:rsidRDefault="00233879" w:rsidP="002338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bookmarkStart w:id="0" w:name="_GoBack"/>
      <w:r w:rsidRPr="005912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B35B69" w:rsidRPr="005912A2">
        <w:rPr>
          <w:rFonts w:ascii="TH SarabunPSK" w:hAnsi="TH SarabunPSK" w:cs="TH SarabunPSK"/>
          <w:b/>
          <w:bCs/>
          <w:sz w:val="32"/>
          <w:szCs w:val="32"/>
        </w:rPr>
        <w:t>9</w:t>
      </w:r>
      <w:r w:rsidR="00B35B69">
        <w:rPr>
          <w:rFonts w:ascii="TH SarabunPSK" w:hAnsi="TH SarabunPSK" w:cs="TH SarabunPSK"/>
          <w:sz w:val="32"/>
          <w:szCs w:val="32"/>
        </w:rPr>
        <w:t xml:space="preserve"> </w:t>
      </w:r>
      <w:bookmarkEnd w:id="0"/>
      <w:r w:rsidR="00AD1AF3">
        <w:rPr>
          <w:rFonts w:ascii="TH SarabunPSK" w:hAnsi="TH SarabunPSK" w:cs="TH SarabunPSK" w:hint="cs"/>
          <w:sz w:val="32"/>
          <w:szCs w:val="32"/>
          <w:cs/>
        </w:rPr>
        <w:t>การรับรู้</w:t>
      </w:r>
      <w:r w:rsidR="00AD1AF3">
        <w:rPr>
          <w:rFonts w:ascii="TH SarabunPSK" w:hAnsi="TH SarabunPSK" w:cs="TH SarabunPSK"/>
          <w:sz w:val="32"/>
          <w:szCs w:val="32"/>
          <w:cs/>
        </w:rPr>
        <w:t>สมรรถนะการดูแลเชิงวัฒนธรรมของบุคลากรโรงพยาบาล</w:t>
      </w:r>
      <w:r w:rsidR="00AD1AF3">
        <w:rPr>
          <w:rFonts w:ascii="TH SarabunPSK" w:hAnsi="TH SarabunPSK" w:cs="TH SarabunPSK" w:hint="cs"/>
          <w:sz w:val="32"/>
          <w:szCs w:val="32"/>
          <w:cs/>
        </w:rPr>
        <w:t>ธารโต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9"/>
        <w:gridCol w:w="693"/>
        <w:gridCol w:w="830"/>
        <w:gridCol w:w="693"/>
        <w:gridCol w:w="693"/>
        <w:gridCol w:w="693"/>
        <w:gridCol w:w="830"/>
        <w:gridCol w:w="691"/>
      </w:tblGrid>
      <w:tr w:rsidR="00233879" w:rsidRPr="00AD1AF3" w:rsidTr="00AD1AF3">
        <w:trPr>
          <w:trHeight w:val="285"/>
          <w:tblHeader/>
        </w:trPr>
        <w:tc>
          <w:tcPr>
            <w:tcW w:w="222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48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ระดับสมรรถนะ</w:t>
            </w:r>
          </w:p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D1AF3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จำนวน(ร้อยละ)</w:t>
            </w:r>
          </w:p>
        </w:tc>
        <w:tc>
          <w:tcPr>
            <w:tcW w:w="4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233879" w:rsidRPr="00AD1AF3" w:rsidRDefault="00AD1AF3" w:rsidP="00AD1A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MEAN</w:t>
            </w:r>
          </w:p>
        </w:tc>
        <w:tc>
          <w:tcPr>
            <w:tcW w:w="3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SD</w:t>
            </w:r>
          </w:p>
        </w:tc>
      </w:tr>
      <w:tr w:rsidR="00233879" w:rsidRPr="00AD1AF3" w:rsidTr="00AD1AF3">
        <w:trPr>
          <w:trHeight w:val="285"/>
          <w:tblHeader/>
        </w:trPr>
        <w:tc>
          <w:tcPr>
            <w:tcW w:w="222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ข้อคำถาม</w:t>
            </w:r>
          </w:p>
        </w:tc>
        <w:tc>
          <w:tcPr>
            <w:tcW w:w="3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4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3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3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3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4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ฉันมีความเข้าใจในเรื่องสังคมและมนุษย์วิทยา</w:t>
            </w:r>
          </w:p>
        </w:tc>
        <w:tc>
          <w:tcPr>
            <w:tcW w:w="375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375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5(50)</w:t>
            </w:r>
          </w:p>
        </w:tc>
        <w:tc>
          <w:tcPr>
            <w:tcW w:w="375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3(30)</w:t>
            </w:r>
          </w:p>
        </w:tc>
        <w:tc>
          <w:tcPr>
            <w:tcW w:w="375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2(20)</w:t>
            </w:r>
          </w:p>
        </w:tc>
        <w:tc>
          <w:tcPr>
            <w:tcW w:w="449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3.70</w:t>
            </w:r>
          </w:p>
        </w:tc>
        <w:tc>
          <w:tcPr>
            <w:tcW w:w="375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0.82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ฉันเข้าใจในเรื่องความต่างของวัฒนธรรม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2(20)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6(60)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2(20)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4.00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0.67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ฉันรู้ว่าทุกวัฒนธรรมมีส่วนร่วมที่คล้ายคลึงกัน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3(30)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5(50)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2(20)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3.90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0.74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ฉันรู้ว่าทุกศาสนาสอนให้ทุกคนเป็นคนดี อยู่ร่วมกันในสังคมอย่างปกติสุข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1(10)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2(20)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7(70)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4.60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0.70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ฉันเข้าใจว่าการให้บริการสุขภาพแบบพหุวัฒนธรรมจำเป็นต้องเข้าใจในหลักการของแต่ละศาสนาและวัฒนธรรมที่แตกต่าง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1(10)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4(40)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5(50)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4.40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0.70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ฉันสามารถประเมิน วางแผนร่วมกับผู้รับบริการ และให้การบริการสุขภาพได้อย่างมีสมรรถนะทางพหุวัฒนธรรม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3(30)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4(40)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3(30)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4.00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0.82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7.</w:t>
            </w:r>
            <w:r w:rsidRPr="00AD1AF3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ฉันสามารถสื่อสารกับผู้รับบริการที่มีความแตกต่างทางภาษาได้อย่างมีประสิทธิภาพ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2(20)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3(30)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5(50)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3.30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0.82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 xml:space="preserve">8. 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แม้มีข้อจำกัดในการสื่อสาร ฉันสามารถจัดการและให้บริการได้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4(40)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5(50)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1(10)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3.70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0.67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 xml:space="preserve">9. 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ฉันมีทักษะในการสื่อสารมากกว่าสองภาษา หรือสามารถเข้าใจภาษาประจำถิ่น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1(10)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2(20)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5(50)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2(20)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3.80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0.92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10.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ฉันให้บริการผู้รับบริการทุกคนอย่างเท่าเทียม เสมอภาค จัดตามระดับความเจ็บป่วย และเร่งด่วน โดยไม่คำนึงถึงความแตกต่างทางเชื้อชาติ ศาสนา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4(40)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6(60)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4.60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0.52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 xml:space="preserve">11. 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ฉันมีอวัจนภาษาทางบวก (ภาษากาย) ในการให้การบริการสุขภาพพหุวัฒนธรรม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1(10)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1(10)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1(10)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5(50)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4(40)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4.30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0.67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 xml:space="preserve">12. 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ฉันมีทักษะในการสร้างสัมพันธภาพกับผู้รับบริการพหุวัฒนธรรม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1(10)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3(30)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4(40)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3(30)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4.00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0.82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13.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ฉันเคารพในความเป็นปัจเจกบุคคลและวัฒนธรรมของผู้รับบริการ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1(10)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2(20)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5(50)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3(30)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4.10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0.74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 xml:space="preserve">14. 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ฉันสามารถพูดคุย สอบถามข้อมูลเกี่ยวกับภูมิหลัง ความเชื่อที่เกี่ยวข้องกับวัฒนธรรมของผู้รับบริการโดยไม่รู้สึกยากลำบาก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1(10)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2(20)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4(40)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3(30)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3.90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0.99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 xml:space="preserve">15. 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ฉันมีความไวทางวัฒนธรรม (</w:t>
            </w:r>
            <w:r w:rsidRPr="00AD1AF3">
              <w:rPr>
                <w:rFonts w:ascii="TH SarabunPSK" w:hAnsi="TH SarabunPSK" w:cs="TH SarabunPSK"/>
                <w:sz w:val="32"/>
                <w:szCs w:val="32"/>
              </w:rPr>
              <w:t>cultural sensitivity)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1(10)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2(20)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5(50)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2(20)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3.80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0.92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 xml:space="preserve">16. 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ฉันมองผู้รับบริการแบบองค์รวม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1(10)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6(60)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3(30)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4.20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0.63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 xml:space="preserve">17. 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ฉันให้บริการผู้รับบริการแบบองค์รวม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1(10)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5(50)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4(40)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4.30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0.67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 xml:space="preserve">18. 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ฉันยอมรับ</w:t>
            </w:r>
            <w:r w:rsidRPr="00AD1AF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เข้าใจ และให้เกียรติ ในวัฒนธรรมของผู้รับบริการ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2(20)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4(40)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4(40)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4.20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0.79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 xml:space="preserve">19. 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ฉันเรียนรู้วัฒนธรรมของผู้รับบริการ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2(20)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4(40)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4(40)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4.20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0.79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 xml:space="preserve">20. </w:t>
            </w:r>
            <w:r w:rsidR="00B35B69">
              <w:rPr>
                <w:rFonts w:ascii="TH SarabunPSK" w:hAnsi="TH SarabunPSK" w:cs="TH SarabunPSK"/>
                <w:sz w:val="32"/>
                <w:szCs w:val="32"/>
                <w:cs/>
              </w:rPr>
              <w:t>ฉันลดอคติ ยึดหลักใจเ</w:t>
            </w:r>
            <w:r w:rsidR="00B35B69">
              <w:rPr>
                <w:rFonts w:ascii="TH SarabunPSK" w:hAnsi="TH SarabunPSK" w:cs="TH SarabunPSK" w:hint="cs"/>
                <w:sz w:val="32"/>
                <w:szCs w:val="32"/>
                <w:cs/>
              </w:rPr>
              <w:t>ข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า ใจเรา ในการให้บริการพหุวัฒนธรรม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1(10)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4(40)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5(50)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4.40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0.70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21.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ฉันสามารถควบคุมตนเองได้ หากเกิดเหตุการณ์ที่ทำให้เกิดความไม่เข้าใจระหว่างฉันและผู้รับบริการ หรือเหตุการณ์ที่สุ่มเสี่ยงที่จะนำไปสู่ความขัดแย้ง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2(20)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5(50)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3(30)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4.10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0.74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 xml:space="preserve">22. 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ฉันมีเจตคติที่ดีในการให้บริการผู้รับบริการพหุวัฒนธรรมด้วยหัวใจความเป็นมนุษย์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1(10)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4(40)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4.30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0.67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 xml:space="preserve">23. 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ฉันเรียนรู้และพัฒนาสมรรถนะพหุวัฒนธรรมอย่างต่อเนื่อง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3(30)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3(30)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4(40)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4.10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0.88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 xml:space="preserve">24. 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ฉันมีความพร้อมที่จะเรียนรู้และพัฒนาการบริการพหุวัฒนธรรม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2(20)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4(40)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4(40)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4.20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0.79</w:t>
            </w:r>
          </w:p>
        </w:tc>
      </w:tr>
    </w:tbl>
    <w:p w:rsidR="00233879" w:rsidRDefault="00AD1AF3" w:rsidP="00AD1AF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จากตารางที่</w:t>
      </w:r>
      <w:r w:rsidR="00B35B69">
        <w:rPr>
          <w:rFonts w:ascii="TH SarabunPSK" w:hAnsi="TH SarabunPSK" w:cs="TH SarabunPSK"/>
          <w:sz w:val="32"/>
          <w:szCs w:val="32"/>
        </w:rPr>
        <w:t xml:space="preserve"> 9 </w:t>
      </w:r>
      <w:r>
        <w:rPr>
          <w:rFonts w:ascii="TH SarabunPSK" w:hAnsi="TH SarabunPSK" w:cs="TH SarabunPSK" w:hint="cs"/>
          <w:sz w:val="32"/>
          <w:szCs w:val="32"/>
          <w:cs/>
        </w:rPr>
        <w:t>แสดงการรับรู้สมรรถนะการดูแลเชิงวัฒนธรรมของบุคลากรโรงพยาบาลธารโตพบว่า ประเด็น</w:t>
      </w:r>
      <w:r w:rsidRPr="00AD1AF3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AD1AF3">
        <w:rPr>
          <w:rFonts w:ascii="TH SarabunPSK" w:hAnsi="TH SarabunPSK" w:cs="TH SarabunPSK"/>
          <w:sz w:val="32"/>
          <w:szCs w:val="32"/>
          <w:cs/>
        </w:rPr>
        <w:t>สามารถสื่อสารกับผู้รับบริการที่มีความแตกต่างทางภาษาได้อย่างมีประสิทธิภาพ</w:t>
      </w:r>
      <w:r>
        <w:rPr>
          <w:rFonts w:ascii="TH SarabunPSK" w:hAnsi="TH SarabunPSK" w:cs="TH SarabunPSK" w:hint="cs"/>
          <w:sz w:val="32"/>
          <w:szCs w:val="32"/>
          <w:cs/>
        </w:rPr>
        <w:t>อยู่ในระดับปานกลาง (</w:t>
      </w:r>
      <w:r>
        <w:rPr>
          <w:rFonts w:ascii="TH SarabunPSK" w:hAnsi="TH SarabunPSK" w:cs="TH SarabunPSK"/>
          <w:sz w:val="32"/>
          <w:szCs w:val="32"/>
        </w:rPr>
        <w:t>MEAN=3.30,SD=0.82)</w:t>
      </w:r>
    </w:p>
    <w:p w:rsidR="00AD1AF3" w:rsidRPr="00C32551" w:rsidRDefault="00AD1AF3" w:rsidP="00AD1AF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7BB6" w:rsidRPr="00CD5EE1" w:rsidRDefault="00791173" w:rsidP="002B7BB6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B35B6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ทรัพยากร </w:t>
      </w:r>
      <w:r w:rsidR="002B7BB6">
        <w:rPr>
          <w:rFonts w:ascii="TH SarabunPSK" w:hAnsi="TH SarabunPSK" w:cs="TH SarabunPSK" w:hint="cs"/>
          <w:sz w:val="32"/>
          <w:szCs w:val="32"/>
          <w:cs/>
        </w:rPr>
        <w:t>เมื่อก่อนเป็นพหุวัฒนธรรมในโรงพยาบาลเมื่อมีเงินสนับสนุนจากโครงการก็ขยับงานออกนอกโรงพยาบาล</w:t>
      </w:r>
      <w:r w:rsidR="002B7BB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B7BB6" w:rsidRPr="002B7BB6">
        <w:rPr>
          <w:rFonts w:ascii="TH SarabunPSK" w:hAnsi="TH SarabunPSK" w:cs="TH SarabunPSK" w:hint="cs"/>
          <w:sz w:val="32"/>
          <w:szCs w:val="32"/>
          <w:cs/>
        </w:rPr>
        <w:t>นำแนวคิดความแตกต่างด้านพหุวัฒนธรรมมาแก้ไขปัญหาสาธารณสุขในพื้นที่</w:t>
      </w:r>
      <w:r w:rsidR="00CD5EE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D5EE1" w:rsidRPr="00CD5EE1">
        <w:rPr>
          <w:rFonts w:ascii="TH SarabunPSK" w:hAnsi="TH SarabunPSK" w:cs="TH SarabunPSK" w:hint="cs"/>
          <w:sz w:val="32"/>
          <w:szCs w:val="32"/>
          <w:cs/>
        </w:rPr>
        <w:t>ต้นทุนขององค์กร</w:t>
      </w:r>
      <w:r w:rsidR="00CD5EE1">
        <w:rPr>
          <w:rFonts w:ascii="TH SarabunPSK" w:hAnsi="TH SarabunPSK" w:cs="TH SarabunPSK" w:hint="cs"/>
          <w:sz w:val="32"/>
          <w:szCs w:val="32"/>
          <w:cs/>
        </w:rPr>
        <w:t>มีการขับเคลื่อนการดูแลเชิงพหุวัฒนธรรมที่สอดคล้องกับหลักการศาสนามาก่อน</w:t>
      </w:r>
    </w:p>
    <w:p w:rsidR="00935826" w:rsidRDefault="00935826" w:rsidP="0093582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</w:t>
      </w:r>
    </w:p>
    <w:p w:rsidR="00F457D2" w:rsidRDefault="002B7BB6" w:rsidP="002B7BB6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F457D2">
        <w:rPr>
          <w:rFonts w:ascii="TH SarabunPSK" w:hAnsi="TH SarabunPSK" w:cs="TH SarabunPSK" w:hint="cs"/>
          <w:sz w:val="32"/>
          <w:szCs w:val="32"/>
          <w:cs/>
        </w:rPr>
        <w:t>การนำรูปแบบแนวปฏิบัติการดูแลเชิงพหุวัฒนธรรมนำไปใช้จริง</w:t>
      </w:r>
      <w:r w:rsidR="00E03AFF">
        <w:rPr>
          <w:rFonts w:ascii="TH SarabunPSK" w:hAnsi="TH SarabunPSK" w:cs="TH SarabunPSK" w:hint="cs"/>
          <w:sz w:val="32"/>
          <w:szCs w:val="32"/>
          <w:cs/>
        </w:rPr>
        <w:t>ในโรงพยาบาล</w:t>
      </w:r>
      <w:r w:rsidRPr="00F457D2">
        <w:rPr>
          <w:rFonts w:ascii="TH SarabunPSK" w:hAnsi="TH SarabunPSK" w:cs="TH SarabunPSK"/>
          <w:sz w:val="32"/>
          <w:szCs w:val="32"/>
        </w:rPr>
        <w:t xml:space="preserve"> </w:t>
      </w:r>
      <w:r w:rsidRPr="00F457D2">
        <w:rPr>
          <w:rFonts w:ascii="TH SarabunPSK" w:hAnsi="TH SarabunPSK" w:cs="TH SarabunPSK" w:hint="cs"/>
          <w:sz w:val="32"/>
          <w:szCs w:val="32"/>
          <w:cs/>
        </w:rPr>
        <w:t>มีแนวปฏิบัติการมารับบริการเพิ่มเติม</w:t>
      </w:r>
      <w:r w:rsidR="00F457D2">
        <w:rPr>
          <w:rFonts w:ascii="TH SarabunPSK" w:hAnsi="TH SarabunPSK" w:cs="TH SarabunPSK" w:hint="cs"/>
          <w:sz w:val="32"/>
          <w:szCs w:val="32"/>
          <w:cs/>
        </w:rPr>
        <w:t>จากเดิมที่มีมาก่อน</w:t>
      </w:r>
    </w:p>
    <w:p w:rsidR="00B179A6" w:rsidRPr="00B179A6" w:rsidRDefault="00F457D2" w:rsidP="00F457D2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ก.ระบบบริการสำหรับ</w:t>
      </w:r>
      <w:r w:rsidR="002B7BB6" w:rsidRPr="00F457D2">
        <w:rPr>
          <w:rFonts w:ascii="TH SarabunPSK" w:hAnsi="TH SarabunPSK" w:cs="TH SarabunPSK" w:hint="cs"/>
          <w:sz w:val="32"/>
          <w:szCs w:val="32"/>
          <w:cs/>
        </w:rPr>
        <w:t>พระภิก</w:t>
      </w:r>
      <w:r>
        <w:rPr>
          <w:rFonts w:ascii="TH SarabunPSK" w:hAnsi="TH SarabunPSK" w:cs="TH SarabunPSK" w:hint="cs"/>
          <w:sz w:val="32"/>
          <w:szCs w:val="32"/>
          <w:cs/>
        </w:rPr>
        <w:t>ษุสงฆ์ที่มารับบริการ</w:t>
      </w:r>
      <w:r w:rsidR="00B179A6">
        <w:rPr>
          <w:rFonts w:ascii="TH SarabunPSK" w:hAnsi="TH SarabunPSK" w:cs="TH SarabunPSK"/>
          <w:sz w:val="32"/>
          <w:szCs w:val="32"/>
        </w:rPr>
        <w:t xml:space="preserve"> </w:t>
      </w:r>
      <w:r w:rsidR="00B179A6">
        <w:rPr>
          <w:rFonts w:ascii="TH SarabunPSK" w:hAnsi="TH SarabunPSK" w:cs="TH SarabunPSK" w:hint="cs"/>
          <w:sz w:val="32"/>
          <w:szCs w:val="32"/>
          <w:cs/>
        </w:rPr>
        <w:t>การมีห้องพระสำหรับสนทนาธรรมที่เป็นสัดส่วน มีบริการหนังสือหลักธรรมะสองศาสนาสำหรับผู้ป่วยในที่นอนรับการดูแล  กรณีพระภิกษุต้องพักนอนรักษาตัวในโรงพยาบาลพยายามจัดสรรห้องแยกให้กับพระภิกษุ  มีอุปกรณ์จัดตั้งหิ้งพระพร้อมเพื่อความสะดวกในการปฏิบัติศาสนกิจ</w:t>
      </w:r>
      <w:r w:rsidR="00C31DEC">
        <w:rPr>
          <w:rFonts w:ascii="TH SarabunPSK" w:hAnsi="TH SarabunPSK" w:cs="TH SarabunPSK" w:hint="cs"/>
          <w:sz w:val="32"/>
          <w:szCs w:val="32"/>
          <w:cs/>
        </w:rPr>
        <w:t xml:space="preserve">ของภิกษุ </w:t>
      </w:r>
    </w:p>
    <w:p w:rsidR="002B7BB6" w:rsidRDefault="00C31DEC" w:rsidP="00F457D2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ข.การมีตู้หนังสือ</w:t>
      </w:r>
      <w:r w:rsidR="00434826">
        <w:rPr>
          <w:rFonts w:ascii="TH SarabunPSK" w:hAnsi="TH SarabunPSK" w:cs="TH SarabunPSK" w:hint="cs"/>
          <w:sz w:val="32"/>
          <w:szCs w:val="32"/>
          <w:cs/>
        </w:rPr>
        <w:t>ธรรมะ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พระคัมภีร์ </w:t>
      </w:r>
      <w:r w:rsidR="00434826">
        <w:rPr>
          <w:rFonts w:ascii="TH SarabunPSK" w:hAnsi="TH SarabunPSK" w:cs="TH SarabunPSK" w:hint="cs"/>
          <w:sz w:val="32"/>
          <w:szCs w:val="32"/>
          <w:cs/>
        </w:rPr>
        <w:t>สำหรับผู้ป่วยในและญาติได้ศึกษาในช่วงนอนรักษาที่โรงพยาบาล</w:t>
      </w:r>
    </w:p>
    <w:p w:rsidR="00F457D2" w:rsidRPr="00F457D2" w:rsidRDefault="00F457D2" w:rsidP="002B7BB6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การขยายของเขตพหุวัฒนธรรมสู่ชุมชน</w:t>
      </w:r>
      <w:r w:rsidR="001E3704">
        <w:rPr>
          <w:rFonts w:ascii="TH SarabunPSK" w:hAnsi="TH SarabunPSK" w:cs="TH SarabunPSK"/>
          <w:sz w:val="32"/>
          <w:szCs w:val="32"/>
        </w:rPr>
        <w:t xml:space="preserve">  </w:t>
      </w:r>
      <w:r w:rsidR="001E3704">
        <w:rPr>
          <w:rFonts w:ascii="TH SarabunPSK" w:hAnsi="TH SarabunPSK" w:cs="TH SarabunPSK" w:hint="cs"/>
          <w:sz w:val="32"/>
          <w:szCs w:val="32"/>
          <w:cs/>
        </w:rPr>
        <w:t xml:space="preserve">เป็นการทำงานที่มองพหุวัฒนธรรมเป็นการทำงานแบบภาคีเครือข่าย  โดยโรงพยาบาลธารโตดำเนินโครงการ การจัดระบบบริการสุขภาพด้านพัฒนาเด็กแรกเกิดจนถึงวัยเรียนในพื้นที่พหุวัฒนธรรมเครือข่ายบริการสุขภาพอำเภอธารโต  มีวัตถุประสงค์ได้แก่ </w:t>
      </w:r>
      <w:r w:rsidR="001E3704">
        <w:rPr>
          <w:rFonts w:ascii="TH SarabunPSK" w:hAnsi="TH SarabunPSK" w:cs="TH SarabunPSK"/>
          <w:sz w:val="32"/>
          <w:szCs w:val="32"/>
        </w:rPr>
        <w:t xml:space="preserve">1) </w:t>
      </w:r>
      <w:r w:rsidR="001E3704">
        <w:rPr>
          <w:rFonts w:ascii="TH SarabunPSK" w:hAnsi="TH SarabunPSK" w:cs="TH SarabunPSK" w:hint="cs"/>
          <w:sz w:val="32"/>
          <w:szCs w:val="32"/>
          <w:cs/>
        </w:rPr>
        <w:t xml:space="preserve">เพื่อพัฒนาระบบบริการสุขภาพสอดคล้องกับวิถีชีวิตประชาชน นำหลักศาสนาควบคู่หลักบริการสุขภาพ </w:t>
      </w:r>
      <w:r w:rsidR="001E3704">
        <w:rPr>
          <w:rFonts w:ascii="TH SarabunPSK" w:hAnsi="TH SarabunPSK" w:cs="TH SarabunPSK"/>
          <w:sz w:val="32"/>
          <w:szCs w:val="32"/>
        </w:rPr>
        <w:t xml:space="preserve">2) </w:t>
      </w:r>
      <w:r w:rsidR="001E3704">
        <w:rPr>
          <w:rFonts w:ascii="TH SarabunPSK" w:hAnsi="TH SarabunPSK" w:cs="TH SarabunPSK" w:hint="cs"/>
          <w:sz w:val="32"/>
          <w:szCs w:val="32"/>
          <w:cs/>
        </w:rPr>
        <w:t>เพื่อนำหลักการเข้าใจ เข้าถึง พัฒนานำมาปฏิบัติในระบบบริการสุขภาพสถานบริการสาธารณสุข และ</w:t>
      </w:r>
      <w:r w:rsidR="001E3704">
        <w:rPr>
          <w:rFonts w:ascii="TH SarabunPSK" w:hAnsi="TH SarabunPSK" w:cs="TH SarabunPSK"/>
          <w:sz w:val="32"/>
          <w:szCs w:val="32"/>
        </w:rPr>
        <w:t xml:space="preserve"> 3) </w:t>
      </w:r>
      <w:r w:rsidR="001E3704">
        <w:rPr>
          <w:rFonts w:ascii="TH SarabunPSK" w:hAnsi="TH SarabunPSK" w:cs="TH SarabunPSK" w:hint="cs"/>
          <w:sz w:val="32"/>
          <w:szCs w:val="32"/>
          <w:cs/>
        </w:rPr>
        <w:t>เพื่อส่งเสริมให้หญิงตั้งครรภ์ เด็กแรกเกิดจนถึงวัยเรียนมีคุณภาพ พัฒนาการสมวัย (ลดเตี้ย)เด็กฉลาด  ภาคีการทำงาน</w:t>
      </w:r>
      <w:r w:rsidR="00F735BE">
        <w:rPr>
          <w:rFonts w:ascii="TH SarabunPSK" w:hAnsi="TH SarabunPSK" w:cs="TH SarabunPSK" w:hint="cs"/>
          <w:sz w:val="32"/>
          <w:szCs w:val="32"/>
          <w:cs/>
        </w:rPr>
        <w:t>ประกอบด้วย สภาพหุวัฒน</w:t>
      </w:r>
      <w:r w:rsidR="006E2726">
        <w:rPr>
          <w:rFonts w:ascii="TH SarabunPSK" w:hAnsi="TH SarabunPSK" w:cs="TH SarabunPSK" w:hint="cs"/>
          <w:sz w:val="32"/>
          <w:szCs w:val="32"/>
          <w:cs/>
        </w:rPr>
        <w:t>ธรรมของโรงพยาบาล บุคลากรโร</w:t>
      </w:r>
      <w:r w:rsidR="00F735BE">
        <w:rPr>
          <w:rFonts w:ascii="TH SarabunPSK" w:hAnsi="TH SarabunPSK" w:cs="TH SarabunPSK" w:hint="cs"/>
          <w:sz w:val="32"/>
          <w:szCs w:val="32"/>
          <w:cs/>
        </w:rPr>
        <w:t>งพยาบาล</w:t>
      </w:r>
      <w:r w:rsidR="00F735BE">
        <w:rPr>
          <w:rFonts w:ascii="TH SarabunPSK" w:hAnsi="TH SarabunPSK" w:cs="TH SarabunPSK"/>
          <w:sz w:val="32"/>
          <w:szCs w:val="32"/>
        </w:rPr>
        <w:t xml:space="preserve">  </w:t>
      </w:r>
      <w:r w:rsidR="006E2726">
        <w:rPr>
          <w:rFonts w:ascii="TH SarabunPSK" w:hAnsi="TH SarabunPSK" w:cs="TH SarabunPSK" w:hint="cs"/>
          <w:sz w:val="32"/>
          <w:szCs w:val="32"/>
          <w:cs/>
        </w:rPr>
        <w:t xml:space="preserve">อาสาสมัครสาธารณสุขมูลฐาน </w:t>
      </w:r>
      <w:r w:rsidR="008E2FCF">
        <w:rPr>
          <w:rFonts w:ascii="TH SarabunPSK" w:hAnsi="TH SarabunPSK" w:cs="TH SarabunPSK" w:hint="cs"/>
          <w:sz w:val="32"/>
          <w:szCs w:val="32"/>
          <w:cs/>
        </w:rPr>
        <w:t xml:space="preserve">ครู ผู้นำศาสนา </w:t>
      </w:r>
      <w:r w:rsidR="00E03AFF">
        <w:rPr>
          <w:rFonts w:ascii="TH SarabunPSK" w:hAnsi="TH SarabunPSK" w:cs="TH SarabunPSK" w:hint="cs"/>
          <w:sz w:val="32"/>
          <w:szCs w:val="32"/>
          <w:cs/>
        </w:rPr>
        <w:t xml:space="preserve">ครูสอนตาดีกา ครูสอนอ่านอัลกุรอาน/กีรออาตี พระภิกษุ </w:t>
      </w:r>
      <w:r w:rsidR="008E2FCF">
        <w:rPr>
          <w:rFonts w:ascii="TH SarabunPSK" w:hAnsi="TH SarabunPSK" w:cs="TH SarabunPSK" w:hint="cs"/>
          <w:sz w:val="32"/>
          <w:szCs w:val="32"/>
          <w:cs/>
        </w:rPr>
        <w:t xml:space="preserve">เจ้าหน้าที่ศูนย์พัฒนาเด็ก </w:t>
      </w:r>
      <w:r w:rsidR="00E03AFF">
        <w:rPr>
          <w:rFonts w:ascii="TH SarabunPSK" w:hAnsi="TH SarabunPSK" w:cs="TH SarabunPSK" w:hint="cs"/>
          <w:sz w:val="32"/>
          <w:szCs w:val="32"/>
          <w:cs/>
        </w:rPr>
        <w:t xml:space="preserve">ผู้ปกครอง </w:t>
      </w:r>
      <w:r w:rsidR="00F735BE">
        <w:rPr>
          <w:rFonts w:ascii="TH SarabunPSK" w:hAnsi="TH SarabunPSK" w:cs="TH SarabunPSK" w:hint="cs"/>
          <w:sz w:val="32"/>
          <w:szCs w:val="32"/>
          <w:cs/>
        </w:rPr>
        <w:t>กิจกรรมหลัก</w:t>
      </w:r>
      <w:r w:rsidR="00E03AFF">
        <w:rPr>
          <w:rFonts w:ascii="TH SarabunPSK" w:hAnsi="TH SarabunPSK" w:cs="TH SarabunPSK" w:hint="cs"/>
          <w:sz w:val="32"/>
          <w:szCs w:val="32"/>
          <w:cs/>
        </w:rPr>
        <w:t>ได้แก่ การให้ความรู้/การจัดค่ายจริยธรรมแกนนำผู้ปกครอง/ ผู้ดูแลเด็ก</w:t>
      </w:r>
      <w:r w:rsidR="00E03AFF">
        <w:rPr>
          <w:rFonts w:ascii="TH SarabunPSK" w:hAnsi="TH SarabunPSK" w:cs="TH SarabunPSK"/>
          <w:sz w:val="32"/>
          <w:szCs w:val="32"/>
        </w:rPr>
        <w:t>/</w:t>
      </w:r>
      <w:r w:rsidR="00E03AFF">
        <w:rPr>
          <w:rFonts w:ascii="TH SarabunPSK" w:hAnsi="TH SarabunPSK" w:cs="TH SarabunPSK" w:hint="cs"/>
          <w:sz w:val="32"/>
          <w:szCs w:val="32"/>
          <w:cs/>
        </w:rPr>
        <w:t>ครูสอนศาสนา นักเรียนประถม อบรมเตรียมความพร้อมก่อนแต่งงานตามหลักศาสนาสำหรับนักเรียนมัธยมปลาย  หญิงตั้งครรภ์</w:t>
      </w:r>
    </w:p>
    <w:p w:rsidR="00935826" w:rsidRPr="00E03AFF" w:rsidRDefault="00935826" w:rsidP="0093582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ผลผลิต</w:t>
      </w:r>
    </w:p>
    <w:p w:rsidR="0042397F" w:rsidRDefault="0042397F" w:rsidP="00E03AFF">
      <w:pPr>
        <w:pStyle w:val="a3"/>
        <w:numPr>
          <w:ilvl w:val="1"/>
          <w:numId w:val="3"/>
        </w:numPr>
        <w:rPr>
          <w:rFonts w:ascii="TH SarabunPSK" w:hAnsi="TH SarabunPSK" w:cs="TH SarabunPSK"/>
          <w:sz w:val="32"/>
          <w:szCs w:val="32"/>
        </w:rPr>
      </w:pPr>
      <w:r w:rsidRPr="00E03AFF">
        <w:rPr>
          <w:rFonts w:ascii="TH SarabunPSK" w:hAnsi="TH SarabunPSK" w:cs="TH SarabunPSK" w:hint="cs"/>
          <w:sz w:val="32"/>
          <w:szCs w:val="32"/>
          <w:cs/>
        </w:rPr>
        <w:t>มีระบบเอื้ออำนวยให้สามารถปฏิบัติศาสนกิจได้</w:t>
      </w:r>
      <w:r w:rsidR="00E03AFF" w:rsidRPr="00F457D2">
        <w:rPr>
          <w:rFonts w:ascii="TH SarabunPSK" w:hAnsi="TH SarabunPSK" w:cs="TH SarabunPSK" w:hint="cs"/>
          <w:sz w:val="32"/>
          <w:szCs w:val="32"/>
          <w:cs/>
        </w:rPr>
        <w:t>การนำรูปแบบแนวปฏิบัติการดูแลเชิงพหุวัฒนธรรมนำไปใช้จริง</w:t>
      </w:r>
      <w:r w:rsidR="00E03AFF">
        <w:rPr>
          <w:rFonts w:ascii="TH SarabunPSK" w:hAnsi="TH SarabunPSK" w:cs="TH SarabunPSK" w:hint="cs"/>
          <w:sz w:val="32"/>
          <w:szCs w:val="32"/>
          <w:cs/>
        </w:rPr>
        <w:t>ในโรงพยาบาล</w:t>
      </w:r>
    </w:p>
    <w:p w:rsidR="00E03AFF" w:rsidRDefault="00E03AFF" w:rsidP="00E03AFF">
      <w:pPr>
        <w:pStyle w:val="a3"/>
        <w:numPr>
          <w:ilvl w:val="1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กลุ่มเป้าหมายในชุมชนได้รับการอบรมความรู้</w:t>
      </w:r>
      <w:r w:rsidR="00510BDC">
        <w:rPr>
          <w:rFonts w:ascii="TH SarabunPSK" w:hAnsi="TH SarabunPSK" w:cs="TH SarabunPSK"/>
          <w:sz w:val="32"/>
          <w:szCs w:val="32"/>
        </w:rPr>
        <w:t xml:space="preserve">  </w:t>
      </w:r>
      <w:r w:rsidR="00510BDC">
        <w:rPr>
          <w:rFonts w:ascii="TH SarabunPSK" w:hAnsi="TH SarabunPSK" w:cs="TH SarabunPSK" w:hint="cs"/>
          <w:sz w:val="32"/>
          <w:szCs w:val="32"/>
          <w:cs/>
        </w:rPr>
        <w:t xml:space="preserve">เกี่ยวกับการส่งเสริมพัฒนาการเด็กอายุ </w:t>
      </w:r>
      <w:r w:rsidR="00510BDC">
        <w:rPr>
          <w:rFonts w:ascii="TH SarabunPSK" w:hAnsi="TH SarabunPSK" w:cs="TH SarabunPSK"/>
          <w:sz w:val="32"/>
          <w:szCs w:val="32"/>
        </w:rPr>
        <w:t xml:space="preserve">0-5 </w:t>
      </w:r>
      <w:r w:rsidR="00510BDC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935826" w:rsidRDefault="00935826" w:rsidP="0093582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ผลลัพธ์</w:t>
      </w:r>
    </w:p>
    <w:p w:rsidR="0042397F" w:rsidRPr="00C17181" w:rsidRDefault="0042397F" w:rsidP="00C17181">
      <w:pPr>
        <w:pStyle w:val="a3"/>
        <w:numPr>
          <w:ilvl w:val="0"/>
          <w:numId w:val="5"/>
        </w:numPr>
        <w:ind w:left="1134" w:hanging="414"/>
        <w:rPr>
          <w:rFonts w:ascii="TH SarabunPSK" w:hAnsi="TH SarabunPSK" w:cs="TH SarabunPSK"/>
          <w:sz w:val="32"/>
          <w:szCs w:val="32"/>
        </w:rPr>
      </w:pPr>
      <w:r w:rsidRPr="00C17181">
        <w:rPr>
          <w:rFonts w:ascii="TH SarabunPSK" w:hAnsi="TH SarabunPSK" w:cs="TH SarabunPSK" w:hint="cs"/>
          <w:sz w:val="32"/>
          <w:szCs w:val="32"/>
          <w:cs/>
        </w:rPr>
        <w:t>ตัวแทนพยาบาลที่ดูแลในคลินิกผู้ป่วยนอก/หอผู้ป่วยในรู้สึกสบายใจที่มีแนวทางในการปฏิบัติที่ชัดเจน</w:t>
      </w:r>
      <w:r w:rsidR="00135CFB" w:rsidRPr="00C17181">
        <w:rPr>
          <w:rFonts w:ascii="TH SarabunPSK" w:hAnsi="TH SarabunPSK" w:cs="TH SarabunPSK" w:hint="cs"/>
          <w:sz w:val="32"/>
          <w:szCs w:val="32"/>
          <w:cs/>
        </w:rPr>
        <w:t>ก่อ</w:t>
      </w:r>
      <w:r w:rsidRPr="00C17181">
        <w:rPr>
          <w:rFonts w:ascii="TH SarabunPSK" w:hAnsi="TH SarabunPSK" w:cs="TH SarabunPSK" w:hint="cs"/>
          <w:sz w:val="32"/>
          <w:szCs w:val="32"/>
          <w:cs/>
        </w:rPr>
        <w:t>นหน้านี้พยายามทำแต่มีความกังวลภายในใจว่าถูกผิด  ได้หรือไม่ได้ โดยเฉพาะการปฏิบัติต่อพระภิกษุ เมื่อมีการปรับปรุงระบบบริการทำให้เห็นแนวทางที่ชัดเจน</w:t>
      </w:r>
      <w:r w:rsidR="00135CFB" w:rsidRPr="00C17181">
        <w:rPr>
          <w:rFonts w:ascii="TH SarabunPSK" w:hAnsi="TH SarabunPSK" w:cs="TH SarabunPSK" w:hint="cs"/>
          <w:sz w:val="32"/>
          <w:szCs w:val="32"/>
          <w:cs/>
        </w:rPr>
        <w:t xml:space="preserve">ที่จะปฏิบัติต่อบุคคลต่างศาสนิก หรือกรณีมีประเด็นที่เกิดความไม่แน่ใจสามารถปรึกษาคณะกรรมการที่มีหน้าที่ดูแลได้ </w:t>
      </w:r>
    </w:p>
    <w:p w:rsidR="00510BDC" w:rsidRPr="00C17181" w:rsidRDefault="00510BDC" w:rsidP="00C17181">
      <w:pPr>
        <w:pStyle w:val="a3"/>
        <w:numPr>
          <w:ilvl w:val="0"/>
          <w:numId w:val="5"/>
        </w:numPr>
        <w:ind w:left="1134" w:hanging="414"/>
        <w:rPr>
          <w:rFonts w:ascii="TH SarabunPSK" w:hAnsi="TH SarabunPSK" w:cs="TH SarabunPSK"/>
          <w:sz w:val="32"/>
          <w:szCs w:val="32"/>
        </w:rPr>
      </w:pPr>
      <w:r w:rsidRPr="00C17181">
        <w:rPr>
          <w:rFonts w:ascii="TH SarabunPSK" w:hAnsi="TH SarabunPSK" w:cs="TH SarabunPSK" w:hint="cs"/>
          <w:sz w:val="32"/>
          <w:szCs w:val="32"/>
          <w:cs/>
        </w:rPr>
        <w:t>เกิดบรรยากาศองค์กรสะท้อนความมีสุขภาวะองค์กร เน้นคุณธรรมจริยธรรมองค์กรตามหลักการศาสนา  บุคลากรเกิดความพึงพอใจในการปฏิบัติงาน</w:t>
      </w:r>
    </w:p>
    <w:p w:rsidR="00510BDC" w:rsidRDefault="00510BDC" w:rsidP="00C17181">
      <w:pPr>
        <w:pStyle w:val="a3"/>
        <w:numPr>
          <w:ilvl w:val="0"/>
          <w:numId w:val="5"/>
        </w:numPr>
        <w:ind w:left="1134" w:hanging="414"/>
        <w:rPr>
          <w:rFonts w:ascii="TH SarabunPSK" w:hAnsi="TH SarabunPSK" w:cs="TH SarabunPSK"/>
          <w:sz w:val="32"/>
          <w:szCs w:val="32"/>
        </w:rPr>
      </w:pPr>
      <w:r w:rsidRPr="00C17181">
        <w:rPr>
          <w:rFonts w:ascii="TH SarabunPSK" w:hAnsi="TH SarabunPSK" w:cs="TH SarabunPSK" w:hint="cs"/>
          <w:sz w:val="32"/>
          <w:szCs w:val="32"/>
          <w:cs/>
        </w:rPr>
        <w:t>พระภิกษุผู้มารับบริการจากโรคเรื้อรังได้รับการดูแลมีมีแนวปฏิบัติที่ชัดเจน มีความสะดวก</w:t>
      </w:r>
    </w:p>
    <w:p w:rsidR="00C17181" w:rsidRPr="00C17181" w:rsidRDefault="00C17181" w:rsidP="00C17181">
      <w:pPr>
        <w:pStyle w:val="a3"/>
        <w:numPr>
          <w:ilvl w:val="0"/>
          <w:numId w:val="5"/>
        </w:numPr>
        <w:ind w:left="1134" w:hanging="41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ตัวชี้วัดสุขภาพหญิงตั้งครรภ์ที่มีภาวะซีด  พัฒนาการและสุขภาพของเด็กแรกเกิดถึงอายุ </w:t>
      </w:r>
      <w:r>
        <w:rPr>
          <w:rFonts w:ascii="TH SarabunPSK" w:hAnsi="TH SarabunPSK" w:cs="TH SarabunPSK"/>
          <w:sz w:val="32"/>
          <w:szCs w:val="32"/>
        </w:rPr>
        <w:t xml:space="preserve"> 5 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C17181" w:rsidRPr="00B35B69" w:rsidRDefault="00C17181" w:rsidP="00B35B69">
      <w:pPr>
        <w:ind w:left="720"/>
        <w:rPr>
          <w:rFonts w:ascii="TH SarabunPSK" w:hAnsi="TH SarabunPSK" w:cs="TH SarabunPSK"/>
          <w:sz w:val="32"/>
          <w:szCs w:val="32"/>
        </w:rPr>
      </w:pPr>
    </w:p>
    <w:p w:rsidR="00935826" w:rsidRPr="009F43C3" w:rsidRDefault="00935826" w:rsidP="0093582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ผลกระทบ</w:t>
      </w:r>
    </w:p>
    <w:p w:rsidR="00935826" w:rsidRDefault="003B6463" w:rsidP="003B646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3B6463">
        <w:rPr>
          <w:rFonts w:ascii="TH SarabunPSK" w:hAnsi="TH SarabunPSK" w:cs="TH SarabunPSK" w:hint="cs"/>
          <w:sz w:val="32"/>
          <w:szCs w:val="32"/>
          <w:cs/>
        </w:rPr>
        <w:t>การแก้ปัญหาของระบบบริการที่อาศัยการทำงานของทุกภาคส่วน  บรรลุผล (กรณีการรณรงค์วัคซีนโรคหัด)</w:t>
      </w:r>
    </w:p>
    <w:p w:rsidR="00DF187F" w:rsidRDefault="002B7BB6">
      <w:pPr>
        <w:rPr>
          <w:rFonts w:ascii="TH SarabunPSK" w:hAnsi="TH SarabunPSK" w:cs="TH SarabunPSK"/>
          <w:b/>
          <w:bCs/>
          <w:sz w:val="24"/>
          <w:szCs w:val="32"/>
        </w:rPr>
      </w:pPr>
      <w:r w:rsidRPr="002B7BB6">
        <w:rPr>
          <w:rFonts w:ascii="TH SarabunPSK" w:hAnsi="TH SarabunPSK" w:cs="TH SarabunPSK"/>
          <w:b/>
          <w:bCs/>
          <w:sz w:val="24"/>
          <w:szCs w:val="32"/>
          <w:cs/>
        </w:rPr>
        <w:t>บทเรียนรู้จากพื้นที่</w:t>
      </w:r>
    </w:p>
    <w:p w:rsidR="00135CFB" w:rsidRDefault="00135CFB" w:rsidP="00135CFB">
      <w:pPr>
        <w:ind w:firstLine="720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จุดเด่น</w:t>
      </w:r>
    </w:p>
    <w:p w:rsidR="002B7BB6" w:rsidRPr="00135CFB" w:rsidRDefault="002B7BB6" w:rsidP="002B7BB6">
      <w:pPr>
        <w:pStyle w:val="a3"/>
        <w:numPr>
          <w:ilvl w:val="0"/>
          <w:numId w:val="2"/>
        </w:numPr>
        <w:rPr>
          <w:rFonts w:ascii="TH SarabunPSK" w:hAnsi="TH SarabunPSK" w:cs="TH SarabunPSK"/>
          <w:sz w:val="24"/>
          <w:szCs w:val="32"/>
        </w:rPr>
      </w:pPr>
      <w:r w:rsidRPr="00135CFB">
        <w:rPr>
          <w:rFonts w:ascii="TH SarabunPSK" w:hAnsi="TH SarabunPSK" w:cs="TH SarabunPSK" w:hint="cs"/>
          <w:sz w:val="24"/>
          <w:szCs w:val="32"/>
          <w:cs/>
        </w:rPr>
        <w:t>ผู้นำมีความใส่ใจ ถ้ามองจากพหุวัฒนธรรมในเชิงศาสนา ผู้อำนวยการเหมือนเป็นตัวแทนผู้รู้ด้านอิสลามศึกษา  ในขณะที่รองผู้อำนวยการเป็นตัวแทนของผู้รู้ด้านพุทธศาสนา  ด้วยความเป็นผู้รู้</w:t>
      </w:r>
    </w:p>
    <w:p w:rsidR="00135CFB" w:rsidRDefault="00135CFB" w:rsidP="002B7BB6">
      <w:pPr>
        <w:pStyle w:val="a3"/>
        <w:numPr>
          <w:ilvl w:val="0"/>
          <w:numId w:val="2"/>
        </w:numPr>
        <w:rPr>
          <w:rFonts w:ascii="TH SarabunPSK" w:hAnsi="TH SarabunPSK" w:cs="TH SarabunPSK"/>
          <w:sz w:val="24"/>
          <w:szCs w:val="32"/>
        </w:rPr>
      </w:pPr>
      <w:r w:rsidRPr="00135CFB">
        <w:rPr>
          <w:rFonts w:ascii="TH SarabunPSK" w:hAnsi="TH SarabunPSK" w:cs="TH SarabunPSK" w:hint="cs"/>
          <w:sz w:val="24"/>
          <w:szCs w:val="32"/>
          <w:cs/>
        </w:rPr>
        <w:t>การมีนโยบายที่เอื้อให้บุคลากรมีอิสระในการออกแบบระบบบริการเชิ</w:t>
      </w:r>
      <w:r w:rsidR="003B6463">
        <w:rPr>
          <w:rFonts w:ascii="TH SarabunPSK" w:hAnsi="TH SarabunPSK" w:cs="TH SarabunPSK" w:hint="cs"/>
          <w:sz w:val="24"/>
          <w:szCs w:val="32"/>
          <w:cs/>
        </w:rPr>
        <w:t>งพหุวัฒนธรรม เช่นกรณีของหน่วยเอ็</w:t>
      </w:r>
      <w:r w:rsidRPr="00135CFB">
        <w:rPr>
          <w:rFonts w:ascii="TH SarabunPSK" w:hAnsi="TH SarabunPSK" w:cs="TH SarabunPSK" w:hint="cs"/>
          <w:sz w:val="24"/>
          <w:szCs w:val="32"/>
          <w:cs/>
        </w:rPr>
        <w:t>ก</w:t>
      </w:r>
      <w:r w:rsidR="003B6463">
        <w:rPr>
          <w:rFonts w:ascii="TH SarabunPSK" w:hAnsi="TH SarabunPSK" w:cs="TH SarabunPSK" w:hint="cs"/>
          <w:sz w:val="24"/>
          <w:szCs w:val="32"/>
          <w:cs/>
        </w:rPr>
        <w:t>ซ</w:t>
      </w:r>
      <w:r w:rsidRPr="00135CFB">
        <w:rPr>
          <w:rFonts w:ascii="TH SarabunPSK" w:hAnsi="TH SarabunPSK" w:cs="TH SarabunPSK" w:hint="cs"/>
          <w:sz w:val="24"/>
          <w:szCs w:val="32"/>
          <w:cs/>
        </w:rPr>
        <w:t>เรย์ของโรงพยาบาลที่บุคลากรออกแบบระบบการบริการช่วยให้เห็นว่าความใส่ใจเชิงพหุวัฒนธรรมทำให้สามารถตอบโจทย์การบริการและตอบโจทย์ศรัทธาที่</w:t>
      </w:r>
    </w:p>
    <w:p w:rsidR="00434826" w:rsidRDefault="00434826" w:rsidP="002B7BB6">
      <w:pPr>
        <w:pStyle w:val="a3"/>
        <w:numPr>
          <w:ilvl w:val="0"/>
          <w:numId w:val="2"/>
        </w:num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บุคลากรเข้าใจนโยบายพร้อม</w:t>
      </w:r>
      <w:r w:rsidR="002F0455">
        <w:rPr>
          <w:rFonts w:ascii="TH SarabunPSK" w:hAnsi="TH SarabunPSK" w:cs="TH SarabunPSK" w:hint="cs"/>
          <w:sz w:val="24"/>
          <w:szCs w:val="32"/>
          <w:cs/>
        </w:rPr>
        <w:t xml:space="preserve">ที่จะนำแนวทางไปสู่การปฏิบัติ  จากการพบปะในส่วนห้องคลอด แผนกผู้ป่วยนอก ห้องยา สะท้อนภาพการดูแลที่มีความเป็นธรรมชาติ มีความกลมกลืนกับเนื้องาน </w:t>
      </w:r>
    </w:p>
    <w:p w:rsidR="002F0455" w:rsidRDefault="002F0455" w:rsidP="002B7BB6">
      <w:pPr>
        <w:pStyle w:val="a3"/>
        <w:numPr>
          <w:ilvl w:val="0"/>
          <w:numId w:val="2"/>
        </w:num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การประชาสัมพันธ์ การสื่อสารสังคม</w:t>
      </w:r>
    </w:p>
    <w:p w:rsidR="005D4B80" w:rsidRDefault="005D4B80" w:rsidP="00C31DEC">
      <w:pPr>
        <w:ind w:left="720"/>
        <w:rPr>
          <w:rFonts w:ascii="TH SarabunPSK" w:hAnsi="TH SarabunPSK" w:cs="TH SarabunPSK"/>
          <w:b/>
          <w:bCs/>
          <w:sz w:val="24"/>
          <w:szCs w:val="32"/>
        </w:rPr>
      </w:pPr>
    </w:p>
    <w:p w:rsidR="00C31DEC" w:rsidRDefault="00C31DEC" w:rsidP="00C31DEC">
      <w:pPr>
        <w:ind w:left="720"/>
        <w:rPr>
          <w:rFonts w:ascii="TH SarabunPSK" w:hAnsi="TH SarabunPSK" w:cs="TH SarabunPSK"/>
          <w:b/>
          <w:bCs/>
          <w:sz w:val="24"/>
          <w:szCs w:val="32"/>
        </w:rPr>
      </w:pPr>
      <w:r w:rsidRPr="00C31DEC">
        <w:rPr>
          <w:rFonts w:ascii="TH SarabunPSK" w:hAnsi="TH SarabunPSK" w:cs="TH SarabunPSK" w:hint="cs"/>
          <w:b/>
          <w:bCs/>
          <w:sz w:val="24"/>
          <w:szCs w:val="32"/>
          <w:cs/>
        </w:rPr>
        <w:t>จุดที่ต้องพัฒนา/ความท้าทาย</w:t>
      </w:r>
    </w:p>
    <w:p w:rsidR="00C31DEC" w:rsidRDefault="00C31DEC" w:rsidP="00C31DEC">
      <w:pPr>
        <w:pStyle w:val="a3"/>
        <w:numPr>
          <w:ilvl w:val="0"/>
          <w:numId w:val="4"/>
        </w:numPr>
        <w:rPr>
          <w:rFonts w:ascii="TH SarabunPSK" w:hAnsi="TH SarabunPSK" w:cs="TH SarabunPSK"/>
          <w:sz w:val="24"/>
          <w:szCs w:val="32"/>
        </w:rPr>
      </w:pPr>
      <w:r w:rsidRPr="00C31DEC">
        <w:rPr>
          <w:rFonts w:ascii="TH SarabunPSK" w:hAnsi="TH SarabunPSK" w:cs="TH SarabunPSK" w:hint="cs"/>
          <w:sz w:val="24"/>
          <w:szCs w:val="32"/>
          <w:cs/>
        </w:rPr>
        <w:t>เมื่อพหุวัฒนธรรมคือการยอมรับความแตกต่าง   ถ้าไม่รับวัคซีนและมีระบบการดูแลสุขภาพอื่น ๆ อีกหรือไม่เพื่อรองรับกลุ่มผู้รับบริการที่คิดต่างในเรื่องวัคซีน  เพื่อมุ่งสู่ผลลัพธ์เชิงสุขภาพเหมือนกัน  ความใจกว้าง มองอย่างผู้สร้างทางเลือก</w:t>
      </w:r>
    </w:p>
    <w:p w:rsidR="003B6463" w:rsidRDefault="003B6463" w:rsidP="00C31DEC">
      <w:pPr>
        <w:pStyle w:val="a3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3B6463">
        <w:rPr>
          <w:rFonts w:ascii="TH SarabunPSK" w:hAnsi="TH SarabunPSK" w:cs="TH SarabunPSK" w:hint="cs"/>
          <w:sz w:val="32"/>
          <w:szCs w:val="32"/>
          <w:cs/>
        </w:rPr>
        <w:t>ขยายขอบเขตการการประเมินผลลัพธ์และผลกระทบจากการสัมภาษณ์บุคลากร เช่น ความเป็นหนึ่งเดียว (</w:t>
      </w:r>
      <w:r w:rsidRPr="003B6463">
        <w:rPr>
          <w:rFonts w:ascii="TH SarabunPSK" w:hAnsi="TH SarabunPSK" w:cs="TH SarabunPSK"/>
          <w:sz w:val="32"/>
          <w:szCs w:val="32"/>
        </w:rPr>
        <w:t>unity</w:t>
      </w:r>
      <w:r w:rsidRPr="003B6463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ระหว่างโรงพยาบาลกับชาวบ้านในชุมชน  ตัวชี้วัดด้านการบริการสุขภาพ ความของประชาชนเมื่อมาใช้บริการ  เพื่อสะท้อนผลการดำเนินการที่มีความเป็นองค์รวมและความยั่งยืน</w:t>
      </w:r>
    </w:p>
    <w:p w:rsidR="001B1DA2" w:rsidRDefault="00323DA7" w:rsidP="001B1DA2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431165</wp:posOffset>
            </wp:positionV>
            <wp:extent cx="2742565" cy="2011680"/>
            <wp:effectExtent l="19050" t="0" r="635" b="0"/>
            <wp:wrapSquare wrapText="bothSides"/>
            <wp:docPr id="2" name="รูปภาพ 1" descr="48417200_341739929979504_6903411379944816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17200_341739929979504_6903411379944816640_n.jpg"/>
                    <pic:cNvPicPr/>
                  </pic:nvPicPr>
                  <pic:blipFill>
                    <a:blip r:embed="rId10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431165</wp:posOffset>
            </wp:positionV>
            <wp:extent cx="2628265" cy="1974850"/>
            <wp:effectExtent l="19050" t="0" r="635" b="0"/>
            <wp:wrapSquare wrapText="bothSides"/>
            <wp:docPr id="1" name="รูปภาพ 0" descr="48952590_2270586323219713_4923492449319387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952590_2270586323219713_4923492449319387136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5B69"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5912A2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5912A2">
        <w:rPr>
          <w:rFonts w:ascii="TH SarabunPSK" w:hAnsi="TH SarabunPSK" w:cs="TH SarabunPSK"/>
          <w:sz w:val="32"/>
          <w:szCs w:val="32"/>
        </w:rPr>
        <w:t xml:space="preserve">2 </w:t>
      </w:r>
      <w:r w:rsidR="005912A2">
        <w:rPr>
          <w:rFonts w:ascii="TH SarabunPSK" w:hAnsi="TH SarabunPSK" w:cs="TH SarabunPSK" w:hint="cs"/>
          <w:sz w:val="32"/>
          <w:szCs w:val="32"/>
          <w:cs/>
        </w:rPr>
        <w:t>ชุดตัวอย่างภาพการลงพื้นที่โรงพยาบาลธารโต</w:t>
      </w:r>
    </w:p>
    <w:p w:rsidR="00323DA7" w:rsidRDefault="00323DA7" w:rsidP="001B1DA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4363720</wp:posOffset>
            </wp:positionV>
            <wp:extent cx="2628900" cy="2421255"/>
            <wp:effectExtent l="19050" t="0" r="0" b="0"/>
            <wp:wrapSquare wrapText="bothSides"/>
            <wp:docPr id="6" name="รูปภาพ 4" descr="48944701_2258594471131587_7369201596808298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944701_2258594471131587_7369201596808298496_n.jpg"/>
                    <pic:cNvPicPr/>
                  </pic:nvPicPr>
                  <pic:blipFill>
                    <a:blip r:embed="rId12" cstate="print"/>
                    <a:srcRect l="10856" r="12823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2959735</wp:posOffset>
            </wp:positionH>
            <wp:positionV relativeFrom="paragraph">
              <wp:posOffset>2183765</wp:posOffset>
            </wp:positionV>
            <wp:extent cx="2511425" cy="1879600"/>
            <wp:effectExtent l="19050" t="0" r="3175" b="0"/>
            <wp:wrapSquare wrapText="bothSides"/>
            <wp:docPr id="4" name="รูปภาพ 3" descr="48963674_2207596079483552_7049852924171649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963674_2207596079483552_7049852924171649024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2183765</wp:posOffset>
            </wp:positionV>
            <wp:extent cx="2628265" cy="1967230"/>
            <wp:effectExtent l="19050" t="0" r="635" b="0"/>
            <wp:wrapSquare wrapText="bothSides"/>
            <wp:docPr id="3" name="รูปภาพ 2" descr="48918870_383162385769888_8020878427739389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918870_383162385769888_8020878427739389952_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3DA7" w:rsidRDefault="00323DA7" w:rsidP="001B1DA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-76200</wp:posOffset>
            </wp:positionV>
            <wp:extent cx="2672080" cy="1996440"/>
            <wp:effectExtent l="19050" t="0" r="0" b="0"/>
            <wp:wrapSquare wrapText="bothSides"/>
            <wp:docPr id="8" name="รูปภาพ 7" descr="48936625_318859192171502_8227501556228947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936625_318859192171502_8227501556228947968_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3DA7" w:rsidRDefault="00323DA7" w:rsidP="001B1DA2">
      <w:pPr>
        <w:rPr>
          <w:rFonts w:ascii="TH SarabunPSK" w:hAnsi="TH SarabunPSK" w:cs="TH SarabunPSK"/>
          <w:sz w:val="32"/>
          <w:szCs w:val="32"/>
        </w:rPr>
      </w:pPr>
    </w:p>
    <w:p w:rsidR="00323DA7" w:rsidRDefault="00323DA7" w:rsidP="001B1DA2">
      <w:pPr>
        <w:rPr>
          <w:rFonts w:ascii="TH SarabunPSK" w:hAnsi="TH SarabunPSK" w:cs="TH SarabunPSK"/>
          <w:sz w:val="32"/>
          <w:szCs w:val="32"/>
        </w:rPr>
      </w:pPr>
    </w:p>
    <w:p w:rsidR="00323DA7" w:rsidRDefault="00323DA7" w:rsidP="001B1DA2">
      <w:pPr>
        <w:rPr>
          <w:rFonts w:ascii="TH SarabunPSK" w:hAnsi="TH SarabunPSK" w:cs="TH SarabunPSK"/>
          <w:sz w:val="32"/>
          <w:szCs w:val="32"/>
        </w:rPr>
      </w:pPr>
    </w:p>
    <w:p w:rsidR="00323DA7" w:rsidRDefault="00323DA7" w:rsidP="001B1DA2">
      <w:pPr>
        <w:rPr>
          <w:rFonts w:ascii="TH SarabunPSK" w:hAnsi="TH SarabunPSK" w:cs="TH SarabunPSK"/>
          <w:sz w:val="32"/>
          <w:szCs w:val="32"/>
        </w:rPr>
      </w:pPr>
    </w:p>
    <w:p w:rsidR="00323DA7" w:rsidRDefault="00323DA7" w:rsidP="001B1DA2">
      <w:pPr>
        <w:rPr>
          <w:rFonts w:ascii="TH SarabunPSK" w:hAnsi="TH SarabunPSK" w:cs="TH SarabunPSK"/>
          <w:sz w:val="32"/>
          <w:szCs w:val="32"/>
        </w:rPr>
      </w:pPr>
    </w:p>
    <w:p w:rsidR="00323DA7" w:rsidRDefault="00323DA7" w:rsidP="001B1DA2">
      <w:pPr>
        <w:rPr>
          <w:rFonts w:ascii="TH SarabunPSK" w:hAnsi="TH SarabunPSK" w:cs="TH SarabunPSK"/>
          <w:sz w:val="32"/>
          <w:szCs w:val="32"/>
        </w:rPr>
      </w:pPr>
    </w:p>
    <w:p w:rsidR="00323DA7" w:rsidRDefault="00323DA7" w:rsidP="001B1DA2">
      <w:pPr>
        <w:rPr>
          <w:rFonts w:ascii="TH SarabunPSK" w:hAnsi="TH SarabunPSK" w:cs="TH SarabunPSK"/>
          <w:sz w:val="32"/>
          <w:szCs w:val="32"/>
        </w:rPr>
      </w:pPr>
    </w:p>
    <w:p w:rsidR="00323DA7" w:rsidRDefault="00323DA7" w:rsidP="001B1DA2">
      <w:pPr>
        <w:rPr>
          <w:rFonts w:ascii="TH SarabunPSK" w:hAnsi="TH SarabunPSK" w:cs="TH SarabunPSK"/>
          <w:sz w:val="32"/>
          <w:szCs w:val="32"/>
        </w:rPr>
      </w:pPr>
    </w:p>
    <w:p w:rsidR="00323DA7" w:rsidRDefault="00323DA7" w:rsidP="001B1DA2">
      <w:pPr>
        <w:rPr>
          <w:rFonts w:ascii="TH SarabunPSK" w:hAnsi="TH SarabunPSK" w:cs="TH SarabunPSK"/>
          <w:sz w:val="32"/>
          <w:szCs w:val="32"/>
        </w:rPr>
      </w:pPr>
    </w:p>
    <w:p w:rsidR="00323DA7" w:rsidRDefault="007A1573" w:rsidP="001B1DA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5347335</wp:posOffset>
            </wp:positionV>
            <wp:extent cx="3289935" cy="2465070"/>
            <wp:effectExtent l="19050" t="0" r="5715" b="0"/>
            <wp:wrapSquare wrapText="bothSides"/>
            <wp:docPr id="15" name="รูปภาพ 14" descr="48408976_487848631621151_432361459901530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08976_487848631621151_432361459901530112_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5186045</wp:posOffset>
            </wp:positionV>
            <wp:extent cx="2121535" cy="2750185"/>
            <wp:effectExtent l="19050" t="0" r="0" b="0"/>
            <wp:wrapSquare wrapText="bothSides"/>
            <wp:docPr id="14" name="รูปภาพ 13" descr="48402806_210384566445130_3015652493079085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02806_210384566445130_3015652493079085056_n.jpg"/>
                    <pic:cNvPicPr/>
                  </pic:nvPicPr>
                  <pic:blipFill>
                    <a:blip r:embed="rId17" cstate="print"/>
                    <a:srcRect l="9628" t="18852" r="18090" b="11005"/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2125345</wp:posOffset>
            </wp:positionH>
            <wp:positionV relativeFrom="paragraph">
              <wp:posOffset>2347595</wp:posOffset>
            </wp:positionV>
            <wp:extent cx="1911985" cy="2545080"/>
            <wp:effectExtent l="19050" t="0" r="0" b="0"/>
            <wp:wrapSquare wrapText="bothSides"/>
            <wp:docPr id="13" name="รูปภาพ 12" descr="48409545_2078569055767757_3597919646029709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09545_2078569055767757_3597919646029709312_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2274570</wp:posOffset>
            </wp:positionV>
            <wp:extent cx="2197100" cy="2735580"/>
            <wp:effectExtent l="19050" t="0" r="0" b="0"/>
            <wp:wrapSquare wrapText="bothSides"/>
            <wp:docPr id="11" name="รูปภาพ 10" descr="47206520_1415130355290513_5561512027278540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206520_1415130355290513_5561512027278540800_n.jpg"/>
                    <pic:cNvPicPr/>
                  </pic:nvPicPr>
                  <pic:blipFill>
                    <a:blip r:embed="rId19" cstate="print"/>
                    <a:srcRect r="6724" b="12919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4100830</wp:posOffset>
            </wp:positionH>
            <wp:positionV relativeFrom="paragraph">
              <wp:posOffset>2399030</wp:posOffset>
            </wp:positionV>
            <wp:extent cx="2051050" cy="2735580"/>
            <wp:effectExtent l="19050" t="0" r="6350" b="0"/>
            <wp:wrapSquare wrapText="bothSides"/>
            <wp:docPr id="12" name="รูปภาพ 11" descr="47217147_1415130158623866_8860013431336468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217147_1415130158623866_886001343133646848_n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-175895</wp:posOffset>
            </wp:positionV>
            <wp:extent cx="2936240" cy="2392045"/>
            <wp:effectExtent l="19050" t="0" r="0" b="0"/>
            <wp:wrapSquare wrapText="bothSides"/>
            <wp:docPr id="10" name="รูปภาพ 9" descr="48421300_2246755092002539_87035807280272506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21300_2246755092002539_8703580728027250688_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-175895</wp:posOffset>
            </wp:positionV>
            <wp:extent cx="3184525" cy="2392045"/>
            <wp:effectExtent l="19050" t="0" r="0" b="0"/>
            <wp:wrapSquare wrapText="bothSides"/>
            <wp:docPr id="9" name="รูปภาพ 8" descr="49122175_333252330603278_5667717858314944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122175_333252330603278_5667717858314944512_n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1DCB" w:rsidRDefault="007A1573" w:rsidP="001B1DA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5925185</wp:posOffset>
            </wp:positionV>
            <wp:extent cx="3160395" cy="2216150"/>
            <wp:effectExtent l="19050" t="0" r="1905" b="0"/>
            <wp:wrapSquare wrapText="bothSides"/>
            <wp:docPr id="22" name="รูปภาพ 21" descr="48411033_384184679019638_14842794126092533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11033_384184679019638_1484279412609253376_n.jpg"/>
                    <pic:cNvPicPr/>
                  </pic:nvPicPr>
                  <pic:blipFill>
                    <a:blip r:embed="rId23" cstate="print"/>
                    <a:srcRect l="15475" t="8263" r="1833" b="14465"/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5910580</wp:posOffset>
            </wp:positionV>
            <wp:extent cx="2978785" cy="2230755"/>
            <wp:effectExtent l="19050" t="0" r="0" b="0"/>
            <wp:wrapSquare wrapText="bothSides"/>
            <wp:docPr id="21" name="รูปภาพ 20" descr="48413720_2587051011335465_4023730430401314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13720_2587051011335465_4023730430401314816_n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4239895</wp:posOffset>
            </wp:positionH>
            <wp:positionV relativeFrom="paragraph">
              <wp:posOffset>2794000</wp:posOffset>
            </wp:positionV>
            <wp:extent cx="2021840" cy="2816225"/>
            <wp:effectExtent l="19050" t="0" r="0" b="0"/>
            <wp:wrapSquare wrapText="bothSides"/>
            <wp:docPr id="20" name="รูปภาพ 19" descr="47049879_1415129758623906_2577935750125322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049879_1415129758623906_2577935750125322240_n.jpg"/>
                    <pic:cNvPicPr/>
                  </pic:nvPicPr>
                  <pic:blipFill>
                    <a:blip r:embed="rId25" cstate="print"/>
                    <a:srcRect l="9543" t="15408" r="25241" b="16464"/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2096135</wp:posOffset>
            </wp:positionH>
            <wp:positionV relativeFrom="paragraph">
              <wp:posOffset>2794000</wp:posOffset>
            </wp:positionV>
            <wp:extent cx="2052320" cy="2735580"/>
            <wp:effectExtent l="19050" t="0" r="5080" b="0"/>
            <wp:wrapSquare wrapText="bothSides"/>
            <wp:docPr id="19" name="รูปภาพ 18" descr="49049858_294942578033444_349976191798607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049858_294942578033444_349976191798607872_n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2794000</wp:posOffset>
            </wp:positionV>
            <wp:extent cx="1990090" cy="2647950"/>
            <wp:effectExtent l="19050" t="0" r="0" b="0"/>
            <wp:wrapSquare wrapText="bothSides"/>
            <wp:docPr id="18" name="รูปภาพ 17" descr="47470951_1415129775290571_6752296653601898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470951_1415129775290571_6752296653601898496_n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-29845</wp:posOffset>
            </wp:positionV>
            <wp:extent cx="2036445" cy="2739390"/>
            <wp:effectExtent l="19050" t="0" r="1905" b="0"/>
            <wp:wrapSquare wrapText="bothSides"/>
            <wp:docPr id="16" name="รูปภาพ 15" descr="48404396_330914367501914_39222547799919820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04396_330914367501914_3922254779991982080_n.jpg"/>
                    <pic:cNvPicPr/>
                  </pic:nvPicPr>
                  <pic:blipFill>
                    <a:blip r:embed="rId28" cstate="print"/>
                    <a:srcRect r="5958"/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58420</wp:posOffset>
            </wp:positionV>
            <wp:extent cx="3265170" cy="2450465"/>
            <wp:effectExtent l="19050" t="0" r="0" b="0"/>
            <wp:wrapSquare wrapText="bothSides"/>
            <wp:docPr id="17" name="รูปภาพ 16" descr="48417393_1341774782631058_8357429831670956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17393_1341774782631058_8357429831670956032_n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17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1573" w:rsidRDefault="004E1DCB" w:rsidP="001B1DA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4210685</wp:posOffset>
            </wp:positionH>
            <wp:positionV relativeFrom="paragraph">
              <wp:posOffset>5354320</wp:posOffset>
            </wp:positionV>
            <wp:extent cx="1889760" cy="2201545"/>
            <wp:effectExtent l="19050" t="0" r="0" b="0"/>
            <wp:wrapSquare wrapText="bothSides"/>
            <wp:docPr id="29" name="รูปภาพ 28" descr="48411601_587334561690153_7031248100802953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11601_587334561690153_7031248100802953216_n.jpg"/>
                    <pic:cNvPicPr/>
                  </pic:nvPicPr>
                  <pic:blipFill>
                    <a:blip r:embed="rId30" cstate="print"/>
                    <a:srcRect l="23421" t="25263" r="10044" b="16746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2337435</wp:posOffset>
            </wp:positionH>
            <wp:positionV relativeFrom="paragraph">
              <wp:posOffset>4710430</wp:posOffset>
            </wp:positionV>
            <wp:extent cx="1816735" cy="3123565"/>
            <wp:effectExtent l="19050" t="0" r="0" b="0"/>
            <wp:wrapSquare wrapText="bothSides"/>
            <wp:docPr id="28" name="รูปภาพ 27" descr="48417976_2448414015201060_5044762929686118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17976_2448414015201060_5044762929686118400_n.jpg"/>
                    <pic:cNvPicPr/>
                  </pic:nvPicPr>
                  <pic:blipFill>
                    <a:blip r:embed="rId31" cstate="print"/>
                    <a:srcRect l="31849" t="4306" r="11179" b="22584"/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4710430</wp:posOffset>
            </wp:positionV>
            <wp:extent cx="2223770" cy="3211195"/>
            <wp:effectExtent l="19050" t="0" r="5080" b="0"/>
            <wp:wrapSquare wrapText="bothSides"/>
            <wp:docPr id="27" name="รูปภาพ 26" descr="48426331_2256600301221316_8368107223448027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26331_2256600301221316_8368107223448027136_n.jpg"/>
                    <pic:cNvPicPr/>
                  </pic:nvPicPr>
                  <pic:blipFill>
                    <a:blip r:embed="rId32" cstate="print"/>
                    <a:srcRect l="19206" t="5455" r="6465" b="14258"/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2659380</wp:posOffset>
            </wp:positionH>
            <wp:positionV relativeFrom="paragraph">
              <wp:posOffset>2084705</wp:posOffset>
            </wp:positionV>
            <wp:extent cx="3242945" cy="2435860"/>
            <wp:effectExtent l="19050" t="0" r="0" b="0"/>
            <wp:wrapSquare wrapText="bothSides"/>
            <wp:docPr id="24" name="รูปภาพ 23" descr="48372712_2237653803137304_1006332892109864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72712_2237653803137304_1006332892109864960_n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1967230</wp:posOffset>
            </wp:positionV>
            <wp:extent cx="2402205" cy="2633345"/>
            <wp:effectExtent l="19050" t="0" r="0" b="0"/>
            <wp:wrapSquare wrapText="bothSides"/>
            <wp:docPr id="25" name="รูปภาพ 24" descr="48426693_1182682465233777_4371151619169976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26693_1182682465233777_4371151619169976320_n.jpg"/>
                    <pic:cNvPicPr/>
                  </pic:nvPicPr>
                  <pic:blipFill>
                    <a:blip r:embed="rId34" cstate="print"/>
                    <a:srcRect b="17796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2864485</wp:posOffset>
            </wp:positionH>
            <wp:positionV relativeFrom="paragraph">
              <wp:posOffset>-190500</wp:posOffset>
            </wp:positionV>
            <wp:extent cx="2907030" cy="2173605"/>
            <wp:effectExtent l="19050" t="0" r="7620" b="0"/>
            <wp:wrapSquare wrapText="bothSides"/>
            <wp:docPr id="26" name="รูปภาพ 25" descr="48420334_427014711168233_80361276060446228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20334_427014711168233_8036127606044622848_n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7F4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-190500</wp:posOffset>
            </wp:positionV>
            <wp:extent cx="2745740" cy="2055495"/>
            <wp:effectExtent l="19050" t="0" r="0" b="0"/>
            <wp:wrapSquare wrapText="bothSides"/>
            <wp:docPr id="23" name="รูปภาพ 22" descr="48415668_334189574072323_40922293262069268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15668_334189574072323_4092229326206926848_n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1573" w:rsidRDefault="00CC68B5" w:rsidP="001B1DA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6985</wp:posOffset>
            </wp:positionV>
            <wp:extent cx="2646045" cy="2194560"/>
            <wp:effectExtent l="19050" t="0" r="1905" b="0"/>
            <wp:wrapSquare wrapText="bothSides"/>
            <wp:docPr id="30" name="รูปภาพ 29" descr="47379494_1415130688623813_4081948514530099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379494_1415130688623813_4081948514530099200_n.jpg"/>
                    <pic:cNvPicPr/>
                  </pic:nvPicPr>
                  <pic:blipFill>
                    <a:blip r:embed="rId37" cstate="print"/>
                    <a:srcRect t="35981" b="1974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2835275</wp:posOffset>
            </wp:positionH>
            <wp:positionV relativeFrom="paragraph">
              <wp:posOffset>6985</wp:posOffset>
            </wp:positionV>
            <wp:extent cx="2299335" cy="2480310"/>
            <wp:effectExtent l="19050" t="0" r="5715" b="0"/>
            <wp:wrapSquare wrapText="bothSides"/>
            <wp:docPr id="31" name="รูปภาพ 30" descr="47310160_1415130828623799_6108309149865476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310160_1415130828623799_6108309149865476096_n.jpg"/>
                    <pic:cNvPicPr/>
                  </pic:nvPicPr>
                  <pic:blipFill>
                    <a:blip r:embed="rId38" cstate="print"/>
                    <a:srcRect t="28900" r="11725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1573" w:rsidRDefault="007A1573" w:rsidP="001B1DA2">
      <w:pPr>
        <w:rPr>
          <w:rFonts w:ascii="TH SarabunPSK" w:hAnsi="TH SarabunPSK" w:cs="TH SarabunPSK"/>
          <w:sz w:val="32"/>
          <w:szCs w:val="32"/>
        </w:rPr>
      </w:pPr>
    </w:p>
    <w:p w:rsidR="007A1573" w:rsidRDefault="007A1573" w:rsidP="001B1DA2">
      <w:pPr>
        <w:rPr>
          <w:rFonts w:ascii="TH SarabunPSK" w:hAnsi="TH SarabunPSK" w:cs="TH SarabunPSK"/>
          <w:sz w:val="32"/>
          <w:szCs w:val="32"/>
        </w:rPr>
      </w:pPr>
    </w:p>
    <w:p w:rsidR="007A1573" w:rsidRDefault="007A1573" w:rsidP="001B1DA2">
      <w:pPr>
        <w:rPr>
          <w:rFonts w:ascii="TH SarabunPSK" w:hAnsi="TH SarabunPSK" w:cs="TH SarabunPSK"/>
          <w:sz w:val="32"/>
          <w:szCs w:val="32"/>
        </w:rPr>
      </w:pPr>
    </w:p>
    <w:p w:rsidR="007A1573" w:rsidRDefault="007A1573" w:rsidP="001B1DA2">
      <w:pPr>
        <w:rPr>
          <w:rFonts w:ascii="TH SarabunPSK" w:hAnsi="TH SarabunPSK" w:cs="TH SarabunPSK"/>
          <w:sz w:val="32"/>
          <w:szCs w:val="32"/>
        </w:rPr>
      </w:pPr>
    </w:p>
    <w:p w:rsidR="007A1573" w:rsidRDefault="00CC68B5" w:rsidP="001B1DA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-5235575</wp:posOffset>
            </wp:positionH>
            <wp:positionV relativeFrom="paragraph">
              <wp:posOffset>414655</wp:posOffset>
            </wp:positionV>
            <wp:extent cx="2007235" cy="2677160"/>
            <wp:effectExtent l="19050" t="0" r="0" b="0"/>
            <wp:wrapSquare wrapText="bothSides"/>
            <wp:docPr id="32" name="รูปภาพ 31" descr="47352521_1415129555290593_6814562954860560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352521_1415129555290593_6814562954860560384_n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1573" w:rsidRDefault="00CC68B5" w:rsidP="001B1DA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220980</wp:posOffset>
            </wp:positionV>
            <wp:extent cx="2270125" cy="2618740"/>
            <wp:effectExtent l="19050" t="0" r="0" b="0"/>
            <wp:wrapSquare wrapText="bothSides"/>
            <wp:docPr id="33" name="รูปภาพ 32" descr="47152491_1415129488623933_829966137478348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152491_1415129488623933_829966137478348800_n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1573" w:rsidRDefault="007A1573" w:rsidP="001B1DA2">
      <w:pPr>
        <w:rPr>
          <w:rFonts w:ascii="TH SarabunPSK" w:hAnsi="TH SarabunPSK" w:cs="TH SarabunPSK"/>
          <w:sz w:val="32"/>
          <w:szCs w:val="32"/>
        </w:rPr>
      </w:pPr>
    </w:p>
    <w:p w:rsidR="007A1573" w:rsidRDefault="007A1573" w:rsidP="001B1DA2">
      <w:pPr>
        <w:rPr>
          <w:rFonts w:ascii="TH SarabunPSK" w:hAnsi="TH SarabunPSK" w:cs="TH SarabunPSK"/>
          <w:sz w:val="32"/>
          <w:szCs w:val="32"/>
        </w:rPr>
      </w:pPr>
    </w:p>
    <w:p w:rsidR="007A1573" w:rsidRDefault="007A1573" w:rsidP="001B1DA2">
      <w:pPr>
        <w:rPr>
          <w:rFonts w:ascii="TH SarabunPSK" w:hAnsi="TH SarabunPSK" w:cs="TH SarabunPSK"/>
          <w:sz w:val="32"/>
          <w:szCs w:val="32"/>
        </w:rPr>
      </w:pPr>
    </w:p>
    <w:p w:rsidR="007A1573" w:rsidRDefault="007A1573" w:rsidP="001B1DA2">
      <w:pPr>
        <w:rPr>
          <w:rFonts w:ascii="TH SarabunPSK" w:hAnsi="TH SarabunPSK" w:cs="TH SarabunPSK"/>
          <w:sz w:val="32"/>
          <w:szCs w:val="32"/>
        </w:rPr>
      </w:pPr>
    </w:p>
    <w:p w:rsidR="007A1573" w:rsidRDefault="007A1573" w:rsidP="001B1DA2">
      <w:pPr>
        <w:rPr>
          <w:rFonts w:ascii="TH SarabunPSK" w:hAnsi="TH SarabunPSK" w:cs="TH SarabunPSK"/>
          <w:sz w:val="32"/>
          <w:szCs w:val="32"/>
        </w:rPr>
      </w:pPr>
    </w:p>
    <w:p w:rsidR="007A1573" w:rsidRDefault="007A1573" w:rsidP="001B1DA2">
      <w:pPr>
        <w:rPr>
          <w:rFonts w:ascii="TH SarabunPSK" w:hAnsi="TH SarabunPSK" w:cs="TH SarabunPSK"/>
          <w:sz w:val="32"/>
          <w:szCs w:val="32"/>
        </w:rPr>
      </w:pPr>
    </w:p>
    <w:p w:rsidR="007A1573" w:rsidRDefault="00CC68B5" w:rsidP="001B1DA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63500</wp:posOffset>
            </wp:positionV>
            <wp:extent cx="3990340" cy="2055495"/>
            <wp:effectExtent l="19050" t="0" r="0" b="0"/>
            <wp:wrapSquare wrapText="bothSides"/>
            <wp:docPr id="34" name="รูปภาพ 33" descr="48404384_528010671033741_1244594506343383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04384_528010671033741_1244594506343383040_n.jpg"/>
                    <pic:cNvPicPr/>
                  </pic:nvPicPr>
                  <pic:blipFill>
                    <a:blip r:embed="rId41" cstate="print"/>
                    <a:srcRect l="17568" t="26511" r="12558" b="25736"/>
                    <a:stretch>
                      <a:fillRect/>
                    </a:stretch>
                  </pic:blipFill>
                  <pic:spPr>
                    <a:xfrm>
                      <a:off x="0" y="0"/>
                      <a:ext cx="399034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1573" w:rsidRDefault="007A1573" w:rsidP="001B1DA2">
      <w:pPr>
        <w:rPr>
          <w:rFonts w:ascii="TH SarabunPSK" w:hAnsi="TH SarabunPSK" w:cs="TH SarabunPSK"/>
          <w:sz w:val="32"/>
          <w:szCs w:val="32"/>
        </w:rPr>
      </w:pPr>
    </w:p>
    <w:p w:rsidR="007A1573" w:rsidRPr="001B1DA2" w:rsidRDefault="007A1573" w:rsidP="001B1DA2">
      <w:pPr>
        <w:rPr>
          <w:rFonts w:ascii="TH SarabunPSK" w:hAnsi="TH SarabunPSK" w:cs="TH SarabunPSK"/>
          <w:sz w:val="32"/>
          <w:szCs w:val="32"/>
          <w:cs/>
        </w:rPr>
      </w:pPr>
    </w:p>
    <w:sectPr w:rsidR="007A1573" w:rsidRPr="001B1DA2" w:rsidSect="004D79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7E7" w:rsidRDefault="002F27E7" w:rsidP="00AD1AF3">
      <w:pPr>
        <w:spacing w:after="0" w:line="240" w:lineRule="auto"/>
      </w:pPr>
      <w:r>
        <w:separator/>
      </w:r>
    </w:p>
  </w:endnote>
  <w:endnote w:type="continuationSeparator" w:id="0">
    <w:p w:rsidR="002F27E7" w:rsidRDefault="002F27E7" w:rsidP="00AD1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7E7" w:rsidRDefault="002F27E7" w:rsidP="00AD1AF3">
      <w:pPr>
        <w:spacing w:after="0" w:line="240" w:lineRule="auto"/>
      </w:pPr>
      <w:r>
        <w:separator/>
      </w:r>
    </w:p>
  </w:footnote>
  <w:footnote w:type="continuationSeparator" w:id="0">
    <w:p w:rsidR="002F27E7" w:rsidRDefault="002F27E7" w:rsidP="00AD1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1910142"/>
      <w:docPartObj>
        <w:docPartGallery w:val="Page Numbers (Top of Page)"/>
        <w:docPartUnique/>
      </w:docPartObj>
    </w:sdtPr>
    <w:sdtContent>
      <w:p w:rsidR="00013CEC" w:rsidRDefault="00013CE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27E7" w:rsidRPr="002F27E7">
          <w:rPr>
            <w:rFonts w:cs="Calibri"/>
            <w:noProof/>
            <w:szCs w:val="22"/>
            <w:lang w:val="th-TH"/>
          </w:rPr>
          <w:t>45</w:t>
        </w:r>
        <w:r>
          <w:fldChar w:fldCharType="end"/>
        </w:r>
      </w:p>
    </w:sdtContent>
  </w:sdt>
  <w:p w:rsidR="00013CEC" w:rsidRDefault="00013CE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753AA"/>
    <w:multiLevelType w:val="hybridMultilevel"/>
    <w:tmpl w:val="E10C212E"/>
    <w:lvl w:ilvl="0" w:tplc="8B584622">
      <w:start w:val="1"/>
      <w:numFmt w:val="decimal"/>
      <w:lvlText w:val="%1."/>
      <w:lvlJc w:val="left"/>
      <w:pPr>
        <w:ind w:left="1740" w:hanging="10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887767"/>
    <w:multiLevelType w:val="hybridMultilevel"/>
    <w:tmpl w:val="F6940FE2"/>
    <w:lvl w:ilvl="0" w:tplc="0409000F">
      <w:start w:val="1"/>
      <w:numFmt w:val="decimal"/>
      <w:lvlText w:val="%1."/>
      <w:lvlJc w:val="lef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2">
    <w:nsid w:val="21306793"/>
    <w:multiLevelType w:val="hybridMultilevel"/>
    <w:tmpl w:val="CFB03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80408B0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144DEC"/>
    <w:multiLevelType w:val="hybridMultilevel"/>
    <w:tmpl w:val="4CA84944"/>
    <w:lvl w:ilvl="0" w:tplc="32F69708">
      <w:start w:val="1"/>
      <w:numFmt w:val="decimal"/>
      <w:lvlText w:val="%1."/>
      <w:lvlJc w:val="left"/>
      <w:pPr>
        <w:ind w:left="1440" w:hanging="360"/>
      </w:pPr>
      <w:rPr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A8B00CF"/>
    <w:multiLevelType w:val="hybridMultilevel"/>
    <w:tmpl w:val="7C6CA766"/>
    <w:lvl w:ilvl="0" w:tplc="6B58AF3A">
      <w:start w:val="1"/>
      <w:numFmt w:val="decimal"/>
      <w:lvlText w:val="%1."/>
      <w:lvlJc w:val="left"/>
      <w:pPr>
        <w:ind w:left="1446" w:hanging="360"/>
      </w:pPr>
      <w:rPr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826"/>
    <w:rsid w:val="00013CEC"/>
    <w:rsid w:val="00135CFB"/>
    <w:rsid w:val="001B1DA2"/>
    <w:rsid w:val="001E3704"/>
    <w:rsid w:val="00207B17"/>
    <w:rsid w:val="0021313B"/>
    <w:rsid w:val="00233879"/>
    <w:rsid w:val="002B7BB6"/>
    <w:rsid w:val="002C3631"/>
    <w:rsid w:val="002F0455"/>
    <w:rsid w:val="002F27E7"/>
    <w:rsid w:val="00323DA7"/>
    <w:rsid w:val="003B6463"/>
    <w:rsid w:val="0042397F"/>
    <w:rsid w:val="00434826"/>
    <w:rsid w:val="004D7999"/>
    <w:rsid w:val="004E1DCB"/>
    <w:rsid w:val="00510BDC"/>
    <w:rsid w:val="005668C5"/>
    <w:rsid w:val="005912A2"/>
    <w:rsid w:val="005B0641"/>
    <w:rsid w:val="005C6843"/>
    <w:rsid w:val="005D4B80"/>
    <w:rsid w:val="00680D45"/>
    <w:rsid w:val="006E2726"/>
    <w:rsid w:val="0076024A"/>
    <w:rsid w:val="00791173"/>
    <w:rsid w:val="007A1573"/>
    <w:rsid w:val="008E2FCF"/>
    <w:rsid w:val="00935826"/>
    <w:rsid w:val="00964B0A"/>
    <w:rsid w:val="00AD1AF3"/>
    <w:rsid w:val="00B14A25"/>
    <w:rsid w:val="00B179A6"/>
    <w:rsid w:val="00B27F40"/>
    <w:rsid w:val="00B35B69"/>
    <w:rsid w:val="00C17181"/>
    <w:rsid w:val="00C31DEC"/>
    <w:rsid w:val="00C32551"/>
    <w:rsid w:val="00CC68B5"/>
    <w:rsid w:val="00CD5EE1"/>
    <w:rsid w:val="00D5768D"/>
    <w:rsid w:val="00D71CC6"/>
    <w:rsid w:val="00DF187F"/>
    <w:rsid w:val="00E03AFF"/>
    <w:rsid w:val="00F457D2"/>
    <w:rsid w:val="00F735BE"/>
    <w:rsid w:val="00FC4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8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7B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4B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D4B80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AD1A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AD1AF3"/>
  </w:style>
  <w:style w:type="paragraph" w:styleId="a8">
    <w:name w:val="footer"/>
    <w:basedOn w:val="a"/>
    <w:link w:val="a9"/>
    <w:uiPriority w:val="99"/>
    <w:unhideWhenUsed/>
    <w:rsid w:val="00AD1A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AD1A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8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7B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4B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D4B80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AD1A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AD1AF3"/>
  </w:style>
  <w:style w:type="paragraph" w:styleId="a8">
    <w:name w:val="footer"/>
    <w:basedOn w:val="a"/>
    <w:link w:val="a9"/>
    <w:uiPriority w:val="99"/>
    <w:unhideWhenUsed/>
    <w:rsid w:val="00AD1A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AD1A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289BD1-E0BB-4436-9410-5FF6D3771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1605</Words>
  <Characters>9151</Characters>
  <Application>Microsoft Office Word</Application>
  <DocSecurity>0</DocSecurity>
  <Lines>76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2019-01-13T23:02:00Z</cp:lastPrinted>
  <dcterms:created xsi:type="dcterms:W3CDTF">2019-02-03T01:53:00Z</dcterms:created>
  <dcterms:modified xsi:type="dcterms:W3CDTF">2019-02-03T01:53:00Z</dcterms:modified>
</cp:coreProperties>
</file>