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87F" w:rsidRPr="009F43C3" w:rsidRDefault="009F43C3" w:rsidP="009F43C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43C3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="00AE338B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9F43C3" w:rsidRDefault="00616911" w:rsidP="00616911">
      <w:pPr>
        <w:tabs>
          <w:tab w:val="left" w:pos="1281"/>
          <w:tab w:val="center" w:pos="45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38B">
        <w:rPr>
          <w:rFonts w:ascii="TH SarabunPSK" w:hAnsi="TH SarabunPSK" w:cs="TH SarabunPSK" w:hint="cs"/>
          <w:b/>
          <w:bCs/>
          <w:sz w:val="32"/>
          <w:szCs w:val="32"/>
          <w:cs/>
        </w:rPr>
        <w:t>กรณีศึกษาโรงพยาบาล</w:t>
      </w:r>
      <w:r w:rsidR="009F43C3" w:rsidRPr="009F43C3">
        <w:rPr>
          <w:rFonts w:ascii="TH SarabunPSK" w:hAnsi="TH SarabunPSK" w:cs="TH SarabunPSK"/>
          <w:b/>
          <w:bCs/>
          <w:sz w:val="32"/>
          <w:szCs w:val="32"/>
          <w:cs/>
        </w:rPr>
        <w:t>.รือเสาะ</w:t>
      </w:r>
      <w:r w:rsidR="009F43C3" w:rsidRPr="009F43C3">
        <w:rPr>
          <w:rFonts w:ascii="TH SarabunPSK" w:hAnsi="TH SarabunPSK" w:cs="TH SarabunPSK"/>
          <w:b/>
          <w:bCs/>
          <w:sz w:val="32"/>
          <w:szCs w:val="32"/>
        </w:rPr>
        <w:t>:</w:t>
      </w:r>
      <w:r w:rsidR="00AE338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F43C3">
        <w:rPr>
          <w:rFonts w:ascii="TH SarabunPSK" w:hAnsi="TH SarabunPSK" w:cs="TH SarabunPSK" w:hint="cs"/>
          <w:b/>
          <w:bCs/>
          <w:sz w:val="32"/>
          <w:szCs w:val="32"/>
          <w:cs/>
        </w:rPr>
        <w:t>ฟื้นคืน</w:t>
      </w:r>
      <w:r w:rsidR="00AE338B">
        <w:rPr>
          <w:rFonts w:ascii="TH SarabunPSK" w:hAnsi="TH SarabunPSK" w:cs="TH SarabunPSK"/>
          <w:b/>
          <w:bCs/>
          <w:sz w:val="32"/>
          <w:szCs w:val="32"/>
          <w:cs/>
        </w:rPr>
        <w:t>ชุมชนเยียวยา</w:t>
      </w:r>
    </w:p>
    <w:p w:rsidR="009F43C3" w:rsidRDefault="009F43C3" w:rsidP="009F43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บริบทชุมชน</w:t>
      </w:r>
    </w:p>
    <w:p w:rsidR="00DB6BE7" w:rsidRDefault="00DB6BE7" w:rsidP="00DB6BE7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โรงพยาบาลรือเสาะรับผิดชอบให้บริการด้านสุขภาพแก่ประชาชนในพื้นที่อำเภอรือเสาะ และประชาชนในเขตอำเภอใกล้เคียง  ผู้รับบริการหลักของพื้นที่เป็นประชาชนชาวไทยที่นับถือศาสนาอิสลาม และ ประชาชนชาวไทยพุทธ  โดยสัดส่วนประชากรไทยอิสลามมากกว่าไทยพุทธ </w:t>
      </w:r>
      <w:r w:rsidR="00BC44BE">
        <w:rPr>
          <w:rFonts w:ascii="TH SarabunPSK" w:hAnsi="TH SarabunPSK" w:cs="TH SarabunPSK" w:hint="cs"/>
          <w:sz w:val="32"/>
          <w:szCs w:val="32"/>
          <w:cs/>
        </w:rPr>
        <w:t xml:space="preserve">(ร้อยละ </w:t>
      </w:r>
      <w:r w:rsidR="00BC44BE">
        <w:rPr>
          <w:rFonts w:ascii="TH SarabunPSK" w:hAnsi="TH SarabunPSK" w:cs="TH SarabunPSK"/>
          <w:sz w:val="32"/>
          <w:szCs w:val="32"/>
        </w:rPr>
        <w:t xml:space="preserve">93, </w:t>
      </w:r>
      <w:r w:rsidR="00BC44BE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BC44BE">
        <w:rPr>
          <w:rFonts w:ascii="TH SarabunPSK" w:hAnsi="TH SarabunPSK" w:cs="TH SarabunPSK"/>
          <w:sz w:val="32"/>
          <w:szCs w:val="32"/>
        </w:rPr>
        <w:t>3</w:t>
      </w:r>
      <w:r w:rsidR="00BC44B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นอกจากนี้ในระบบบริการสุขภาพส่วนหนึ่งรองรับ</w:t>
      </w:r>
      <w:r w:rsidR="00B4584F">
        <w:rPr>
          <w:rFonts w:ascii="TH SarabunPSK" w:hAnsi="TH SarabunPSK" w:cs="TH SarabunPSK" w:hint="cs"/>
          <w:sz w:val="32"/>
          <w:szCs w:val="32"/>
          <w:cs/>
        </w:rPr>
        <w:t>แรงงานข้าชาติชาวเมียนมาร์ที่อพยพ</w:t>
      </w:r>
      <w:r>
        <w:rPr>
          <w:rFonts w:ascii="TH SarabunPSK" w:hAnsi="TH SarabunPSK" w:cs="TH SarabunPSK" w:hint="cs"/>
          <w:sz w:val="32"/>
          <w:szCs w:val="32"/>
          <w:cs/>
        </w:rPr>
        <w:t>มาทำงานรับจ้างในพื้นที่  อาชีพหลักของประชาชนคือกา</w:t>
      </w:r>
      <w:r w:rsidR="00B4584F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ทำสวนยาง สวนผลไม้ </w:t>
      </w:r>
    </w:p>
    <w:p w:rsidR="003F42B3" w:rsidRDefault="00DB6BE7" w:rsidP="00DB6BE7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ประชาชนในพื้นที่</w:t>
      </w:r>
      <w:r w:rsidR="00B4584F">
        <w:rPr>
          <w:rFonts w:ascii="TH SarabunPSK" w:hAnsi="TH SarabunPSK" w:cs="TH SarabunPSK" w:hint="cs"/>
          <w:sz w:val="32"/>
          <w:szCs w:val="32"/>
          <w:cs/>
        </w:rPr>
        <w:t xml:space="preserve">มีปัญหาสุขภาพใกล้เคียงกับพื้นที่อื่น คือการเจ็บป่วยด้วยโรคเรื้อรัง ปัญหาแม่และเด็ก ความเจ็บป่วยในผู้สูงอายุทั้งที่พึ่งพาตัวเองได้และผู้ป่วยติดเตียง  การแพร่ระบาดของสารเสพติด ด้านสุขภาวะทางสังคมในพื้นที่พบว่าอำเภอรือเสาะในช่วงการเกิดเหตุความไม่สงบสถานการณ์ชายแดนใต้พบว่า เขตพื้นที่อำเภอรือเสาะมีสถานการณ์ความรุนแรงตั้งแต่ในช่วงเริ่มแรกจนกระทั่งในปัจจุบันยังพบการสร้างสถานการณ์ความไม่สงบอยู่เป็นระยะๆ (มกราคม </w:t>
      </w:r>
      <w:r w:rsidR="00B4584F">
        <w:rPr>
          <w:rFonts w:ascii="TH SarabunPSK" w:hAnsi="TH SarabunPSK" w:cs="TH SarabunPSK"/>
          <w:sz w:val="32"/>
          <w:szCs w:val="32"/>
        </w:rPr>
        <w:t xml:space="preserve">2562) </w:t>
      </w:r>
      <w:r w:rsidR="00B4584F">
        <w:rPr>
          <w:rFonts w:ascii="TH SarabunPSK" w:hAnsi="TH SarabunPSK" w:cs="TH SarabunPSK" w:hint="cs"/>
          <w:sz w:val="32"/>
          <w:szCs w:val="32"/>
          <w:cs/>
        </w:rPr>
        <w:t xml:space="preserve">จัดเป็นพื้นที่เปราะบางอ่อนไหว มีความซับซ้อนและยากในการทำงานด้วยปัจจัยหลายประการ ทั้งในเรื่องทุนมนุษย์ของพื้นที่ ความเห็นต่างในด้านการเมืองและด้านสังคม ลักษณะภูมิประเทศ  </w:t>
      </w:r>
      <w:r w:rsidR="003F42B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4584F">
        <w:rPr>
          <w:rFonts w:ascii="TH SarabunPSK" w:hAnsi="TH SarabunPSK" w:cs="TH SarabunPSK" w:hint="cs"/>
          <w:sz w:val="32"/>
          <w:szCs w:val="32"/>
          <w:cs/>
        </w:rPr>
        <w:t>ทัศนคติความรู้สึกประสบการณ์ต่อระบบบริการด้านสุขภาพของหน่วยงานภาครัฐในอดีต</w:t>
      </w:r>
      <w:r w:rsidR="003F42B3">
        <w:rPr>
          <w:rFonts w:ascii="TH SarabunPSK" w:hAnsi="TH SarabunPSK" w:cs="TH SarabunPSK"/>
          <w:sz w:val="32"/>
          <w:szCs w:val="32"/>
        </w:rPr>
        <w:t xml:space="preserve">  </w:t>
      </w:r>
    </w:p>
    <w:p w:rsidR="00DB6BE7" w:rsidRPr="00CE75A8" w:rsidRDefault="003F42B3" w:rsidP="00DB6BE7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นำเสนอเบื้องต้นของผู้ให้ข้อมูลสะท้อนภาพอดีตที่ประชาชนมีความไม่พึงพอใจต่อระบบการบริการสุขภาพของอำเภอรือเสาะ ขาดความไว้วางใจทั้งด้านคุณภาพบริการทางการแพทย์และความมั่นอกมั่นใจในบริการที่สอดคล้องกับความเชื่อด้านศาสนาของบุคคล เช่น อาหารที่จัดโดยโรงพยาบาล การมีโอกาสประกอบศาสนกิจขณะเข้ามารับการรักษาในโรงพยาบาล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ทางเลือกของการบริการที่สอดคล้องกับวัฒนธรรม  ตลอดจนพฤติกรรมการบริการของบุคลากรของโรงพยาบาลก็ส่งผลต่อความนิยมมาใช้บริการของโรงพยาบาล  นอกจากนี้ด้านภูมิทัศน์โรงพยาบาล </w:t>
      </w:r>
      <w:r w:rsidR="00CE75A8">
        <w:rPr>
          <w:rFonts w:ascii="TH SarabunPSK" w:hAnsi="TH SarabunPSK" w:cs="TH SarabunPSK" w:hint="cs"/>
          <w:sz w:val="32"/>
          <w:szCs w:val="32"/>
          <w:cs/>
        </w:rPr>
        <w:t>ตัวอาคารและสิ่งแวดล้อมทางกายภาพในอดีตก็ไม่โดดเด่น  ประกอบกับพื้นที่ของอำเภอรือเสาะมีสถานการณ์ความไม่สงบอยู่บ่อยครั้ง  เหตุการณ์ส่งผลให้โรงพยาบาลได้รับผลกระทบโดยตรงการจัดการเพื่อความมั่นคง  และเป็นความยากลำบากที่แสดงออกให้เห็นสถานะความเป็นกลางเพื่อให้เกิดการยอมรับของประชาชนในพื้นที่</w:t>
      </w:r>
      <w:r w:rsidR="00CE75A8">
        <w:rPr>
          <w:rFonts w:ascii="TH SarabunPSK" w:hAnsi="TH SarabunPSK" w:cs="TH SarabunPSK"/>
          <w:sz w:val="32"/>
          <w:szCs w:val="32"/>
        </w:rPr>
        <w:t xml:space="preserve">  </w:t>
      </w:r>
      <w:r w:rsidR="00CE75A8">
        <w:rPr>
          <w:rFonts w:ascii="TH SarabunPSK" w:hAnsi="TH SarabunPSK" w:cs="TH SarabunPSK" w:hint="cs"/>
          <w:sz w:val="32"/>
          <w:szCs w:val="32"/>
          <w:cs/>
        </w:rPr>
        <w:t xml:space="preserve">ข้อมูลดังกล่าวข้างต้นสะท้อนภาพการทำงานด้านพหุวัฒนธรรมของทีมงานโรงพยาบาลรือเสาะในมิติการตอบโจทย์ด้านศาสนาความเชื่อของประชาชนในท้องถิ่น  </w:t>
      </w:r>
      <w:r w:rsidR="00C16F32">
        <w:rPr>
          <w:rFonts w:ascii="TH SarabunPSK" w:hAnsi="TH SarabunPSK" w:cs="TH SarabunPSK" w:hint="cs"/>
          <w:sz w:val="32"/>
          <w:szCs w:val="32"/>
          <w:cs/>
        </w:rPr>
        <w:t xml:space="preserve">ช่องว่างด้านความรู้เชิงสุขภาพ </w:t>
      </w:r>
      <w:r w:rsidR="00CE75A8">
        <w:rPr>
          <w:rFonts w:ascii="TH SarabunPSK" w:hAnsi="TH SarabunPSK" w:cs="TH SarabunPSK" w:hint="cs"/>
          <w:sz w:val="32"/>
          <w:szCs w:val="32"/>
          <w:cs/>
        </w:rPr>
        <w:t>ความขัดแย้งทางสังคมและ</w:t>
      </w:r>
      <w:r w:rsidR="00C16F32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CE75A8">
        <w:rPr>
          <w:rFonts w:ascii="TH SarabunPSK" w:hAnsi="TH SarabunPSK" w:cs="TH SarabunPSK" w:hint="cs"/>
          <w:sz w:val="32"/>
          <w:szCs w:val="32"/>
          <w:cs/>
        </w:rPr>
        <w:t>คิด</w:t>
      </w:r>
      <w:r w:rsidR="00C16F32">
        <w:rPr>
          <w:rFonts w:ascii="TH SarabunPSK" w:hAnsi="TH SarabunPSK" w:cs="TH SarabunPSK" w:hint="cs"/>
          <w:sz w:val="32"/>
          <w:szCs w:val="32"/>
          <w:cs/>
        </w:rPr>
        <w:t>เห็น</w:t>
      </w:r>
      <w:r w:rsidR="00CE75A8">
        <w:rPr>
          <w:rFonts w:ascii="TH SarabunPSK" w:hAnsi="TH SarabunPSK" w:cs="TH SarabunPSK" w:hint="cs"/>
          <w:sz w:val="32"/>
          <w:szCs w:val="32"/>
          <w:cs/>
        </w:rPr>
        <w:t>ต่อประวัติศาสตร์</w:t>
      </w:r>
      <w:r w:rsidR="00C16F32">
        <w:rPr>
          <w:rFonts w:ascii="TH SarabunPSK" w:hAnsi="TH SarabunPSK" w:cs="TH SarabunPSK" w:hint="cs"/>
          <w:sz w:val="32"/>
          <w:szCs w:val="32"/>
          <w:cs/>
        </w:rPr>
        <w:t>พื้นที่ การบริการด้านสุขภาพที่คำนึงถึงความแตกต่างของบุคลกร  รวมถึงสมรรถนะการทำงานให้บริการด้านสุขภาพ</w:t>
      </w:r>
    </w:p>
    <w:p w:rsidR="00CE75A8" w:rsidRPr="003F42B3" w:rsidRDefault="00C16F32" w:rsidP="00DB6BE7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ช่วงก่อนการดำเนินโครงการการจัดบริการสุขภาพใน</w:t>
      </w:r>
      <w:r w:rsidR="00CE75A8">
        <w:rPr>
          <w:rFonts w:ascii="TH SarabunPSK" w:hAnsi="TH SarabunPSK" w:cs="TH SarabunPSK" w:hint="cs"/>
          <w:sz w:val="32"/>
          <w:szCs w:val="32"/>
          <w:cs/>
        </w:rPr>
        <w:t>โรงพยาบาลรือเสาะมีการปรับเปลี่ยนรูปแบบการทำงานเพื่อตอบโจทย์</w:t>
      </w:r>
      <w:r>
        <w:rPr>
          <w:rFonts w:ascii="TH SarabunPSK" w:hAnsi="TH SarabunPSK" w:cs="TH SarabunPSK" w:hint="cs"/>
          <w:sz w:val="32"/>
          <w:szCs w:val="32"/>
          <w:cs/>
        </w:rPr>
        <w:t>ความต้องการของประชาชนในพื้นที่  จากการตรวจเยี่ยมและรับฟังการจัดบริการ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สุขภาพท</w:t>
      </w:r>
      <w:r w:rsidR="00B16E40">
        <w:rPr>
          <w:rFonts w:ascii="TH SarabunPSK" w:hAnsi="TH SarabunPSK" w:cs="TH SarabunPSK" w:hint="cs"/>
          <w:sz w:val="32"/>
          <w:szCs w:val="32"/>
          <w:cs/>
        </w:rPr>
        <w:t>ำให้เห็นภาพการทำงานของทีมงานโร</w:t>
      </w:r>
      <w:r>
        <w:rPr>
          <w:rFonts w:ascii="TH SarabunPSK" w:hAnsi="TH SarabunPSK" w:cs="TH SarabunPSK" w:hint="cs"/>
          <w:sz w:val="32"/>
          <w:szCs w:val="32"/>
          <w:cs/>
        </w:rPr>
        <w:t>งพยาบาลรือเสาะที่มุ่งเน้นด้านความเป็นเลิศในการบริการทั้งคุณภาพการบริการ ภาพลักษณ์องค์กร</w:t>
      </w:r>
      <w:r w:rsidR="00B16E40">
        <w:rPr>
          <w:rFonts w:ascii="TH SarabunPSK" w:hAnsi="TH SarabunPSK" w:cs="TH SarabunPSK" w:hint="cs"/>
          <w:sz w:val="32"/>
          <w:szCs w:val="32"/>
          <w:cs/>
        </w:rPr>
        <w:t xml:space="preserve">แห่งสุขภาพทั้งภูมิกายภาพและพฤติกรรมการให้บริการ  ความใส่ใจต่อความพึงพอใจของผู้รับบริการและความสุขของบุคลากรคนทำงาน </w:t>
      </w:r>
      <w:r w:rsidR="007C7698">
        <w:rPr>
          <w:rFonts w:ascii="TH SarabunPSK" w:hAnsi="TH SarabunPSK" w:cs="TH SarabunPSK" w:hint="cs"/>
          <w:sz w:val="32"/>
          <w:szCs w:val="32"/>
          <w:cs/>
        </w:rPr>
        <w:t>การรับฟังเสียงของชุมชนใน</w:t>
      </w:r>
      <w:r w:rsidR="00ED15AE">
        <w:rPr>
          <w:rFonts w:ascii="TH SarabunPSK" w:hAnsi="TH SarabunPSK" w:cs="TH SarabunPSK" w:hint="cs"/>
          <w:sz w:val="32"/>
          <w:szCs w:val="32"/>
          <w:cs/>
        </w:rPr>
        <w:t xml:space="preserve">การพัฒนาโรงพยาบาลสามารถทำได้สะดวก (ห้องรับฟังความต้องการ) </w:t>
      </w:r>
      <w:r w:rsidR="00B16E40">
        <w:rPr>
          <w:rFonts w:ascii="TH SarabunPSK" w:hAnsi="TH SarabunPSK" w:cs="TH SarabunPSK" w:hint="cs"/>
          <w:sz w:val="32"/>
          <w:szCs w:val="32"/>
          <w:cs/>
        </w:rPr>
        <w:t>ทำให้ผลลัพธ์การทำงานเป็นที่ยอมรับของประชาชนเพิ่มขึ้น  ในโรงพยาบาลมีการ</w:t>
      </w:r>
      <w:r w:rsidR="007C7698">
        <w:rPr>
          <w:rFonts w:ascii="TH SarabunPSK" w:hAnsi="TH SarabunPSK" w:cs="TH SarabunPSK" w:hint="cs"/>
          <w:sz w:val="32"/>
          <w:szCs w:val="32"/>
          <w:cs/>
        </w:rPr>
        <w:t>ตกแต่งหน่วยบริการที่สวยงาม  สภาพแวดล้อมภายในโรงงพยาบาลมีความเป็นองค์รวมที่เอื้ออำนวยต่อการฟื้นฟูสุขภาพของผู้ป่วย  การใส่ใจต่อมิติเชิงศาสนา ความเชื่อ ถูกนำสู่การปฏิบัติอย่างประณีตเพื่อเติมเต็มการบริการแก่ประชาชนตามมาตรฐานแห่งวิชาชีพ เมื่อการปรับเปลี่ยนระบบบริการสุขภาพภายในโรงพยาบาลเริ่มปรับเปลี่ยนไปในทิศทางที่ดีขึ้น งานเชิงรุกในชุมชน</w:t>
      </w:r>
      <w:r w:rsidR="00ED15AE">
        <w:rPr>
          <w:rFonts w:ascii="TH SarabunPSK" w:hAnsi="TH SarabunPSK" w:cs="TH SarabunPSK" w:hint="cs"/>
          <w:sz w:val="32"/>
          <w:szCs w:val="32"/>
          <w:cs/>
        </w:rPr>
        <w:t>ต่อมา</w:t>
      </w:r>
    </w:p>
    <w:p w:rsidR="00DB6BE7" w:rsidRPr="00CB4DE2" w:rsidRDefault="00DB6BE7" w:rsidP="00DB6BE7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B4DE2">
        <w:rPr>
          <w:rFonts w:ascii="TH SarabunPSK" w:hAnsi="TH SarabunPSK" w:cs="TH SarabunPSK"/>
          <w:sz w:val="32"/>
          <w:szCs w:val="32"/>
          <w:cs/>
        </w:rPr>
        <w:t>ตามกา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CB4DE2">
        <w:rPr>
          <w:rFonts w:ascii="TH SarabunPSK" w:hAnsi="TH SarabunPSK" w:cs="TH SarabunPSK"/>
          <w:sz w:val="32"/>
          <w:szCs w:val="32"/>
          <w:cs/>
        </w:rPr>
        <w:t>รับรู้ของผู้อำนวยการโรงพยาบาลรือเสาะ จะมองการแพทย์พหุวัฒนธรรมเพื่อสร้างเสริมสุขภาวะเป็นระบบการหนุนเสริมจากชุมชน โดยใช้ชุมชนมีส่วนร่วม</w:t>
      </w:r>
      <w:r w:rsidRPr="00CB4DE2">
        <w:rPr>
          <w:rFonts w:ascii="TH SarabunPSK" w:hAnsi="TH SarabunPSK" w:cs="TH SarabunPSK"/>
          <w:sz w:val="32"/>
          <w:szCs w:val="32"/>
        </w:rPr>
        <w:t xml:space="preserve"> </w:t>
      </w:r>
      <w:r w:rsidRPr="00CB4DE2">
        <w:rPr>
          <w:rFonts w:ascii="TH SarabunPSK" w:hAnsi="TH SarabunPSK" w:cs="TH SarabunPSK"/>
          <w:sz w:val="32"/>
          <w:szCs w:val="32"/>
          <w:cs/>
        </w:rPr>
        <w:t>ซึ่งความยากของพหุวัฒนธรรมในพื้นที่</w:t>
      </w:r>
      <w:r w:rsidR="007C7698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CB4DE2">
        <w:rPr>
          <w:rFonts w:ascii="TH SarabunPSK" w:hAnsi="TH SarabunPSK" w:cs="TH SarabunPSK"/>
          <w:sz w:val="32"/>
          <w:szCs w:val="32"/>
          <w:cs/>
        </w:rPr>
        <w:t>รือเสาะนั้น เพราะแต่ละกลุ่มคนมีความเป็นตัวตนในวัฒนธรรมของตนเองสูงมาก ถึงแม้ว่าจะมีต้นกำเนิดมาจากจุดเดียวกัน ดังนั้นการดำเนินงานต่างๆในโรงพยาบาลร</w:t>
      </w:r>
      <w:r w:rsidR="00BC44BE">
        <w:rPr>
          <w:rFonts w:ascii="TH SarabunPSK" w:hAnsi="TH SarabunPSK" w:cs="TH SarabunPSK"/>
          <w:sz w:val="32"/>
          <w:szCs w:val="32"/>
          <w:cs/>
        </w:rPr>
        <w:t>ือเสาะจึงค่อนข้างต้องระมัดระวัง</w:t>
      </w:r>
      <w:r w:rsidRPr="00CB4DE2">
        <w:rPr>
          <w:rFonts w:ascii="TH SarabunPSK" w:hAnsi="TH SarabunPSK" w:cs="TH SarabunPSK"/>
          <w:sz w:val="32"/>
          <w:szCs w:val="32"/>
          <w:cs/>
        </w:rPr>
        <w:t>เป็นอย่างสูง ขณะที่กลุ่มคนที่เข้ามามีส่วนร่วมที่เป็นภาคีหลักนั่นคือ ในการดำเนินงานนั่นคือบุคลากรในโรงพยาบาลเอง และชุมชนให้เข้ามามีส่วนร่วมในการออกแบบกิจกรรม และรูปแบบต่างๆของโรงพยาบาล ทั้งนี้ โรงพยาบาลเองจะต้องสร้างความเชื่อมั่นในชุมชนที่มีความหลากหลายทางด้านวัฒนธรรม ให้เกิดความเชื่อใจทุกฝ่าย</w:t>
      </w:r>
    </w:p>
    <w:p w:rsidR="009F43C3" w:rsidRPr="00EF7B36" w:rsidRDefault="009F43C3" w:rsidP="009F43C3">
      <w:pPr>
        <w:rPr>
          <w:rFonts w:ascii="TH SarabunPSK" w:hAnsi="TH SarabunPSK" w:cs="TH SarabunPSK"/>
          <w:b/>
          <w:bCs/>
          <w:sz w:val="32"/>
          <w:szCs w:val="32"/>
        </w:rPr>
      </w:pPr>
      <w:r w:rsidRPr="00EF7B36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ปัจจัยนำเข้า</w:t>
      </w:r>
    </w:p>
    <w:p w:rsidR="00A056E2" w:rsidRDefault="00EF7B36" w:rsidP="0057534B">
      <w:pPr>
        <w:jc w:val="both"/>
        <w:rPr>
          <w:rFonts w:ascii="TH SarabunPSK" w:hAnsi="TH SarabunPSK" w:cs="TH SarabunPSK"/>
          <w:sz w:val="32"/>
          <w:szCs w:val="32"/>
        </w:rPr>
      </w:pPr>
      <w:r w:rsidRPr="00EF7B36">
        <w:rPr>
          <w:rFonts w:ascii="TH SarabunPSK" w:hAnsi="TH SarabunPSK" w:cs="TH SarabunPSK"/>
          <w:b/>
          <w:bCs/>
          <w:sz w:val="32"/>
          <w:szCs w:val="32"/>
        </w:rPr>
        <w:tab/>
      </w:r>
      <w:r w:rsidRPr="00EF7B36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โรงพยาบาลรือเสาะมีต้นทุนด้านคนที่สำคัญคือ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 ผู้บริหารโรงพยาบาลที่มีความเป็นนักวิชาการและนักพัฒนาที่เข้าใจการทำงานขับเคลื่อนสังคม จากการรับฟังข้อมูลพบว่า เมื่อเข้ามารับราชการโรงพยาบาลรือเสาะใหม่ๆ และเห็นความซับซ้อนของปัญหา</w:t>
      </w:r>
      <w:r w:rsidR="0057534B">
        <w:rPr>
          <w:rFonts w:ascii="TH SarabunPSK" w:hAnsi="TH SarabunPSK" w:cs="TH SarabunPSK" w:hint="cs"/>
          <w:sz w:val="32"/>
          <w:szCs w:val="32"/>
          <w:cs/>
        </w:rPr>
        <w:t xml:space="preserve">ทั้งระบบจึงเริ่มจากพัฒนาระบบบริการในโรงพยาบาลเป็นอันดับแรกเพื่อเรียกความเชื่อมั่นของประชาชนต่อโรงพยาบาลและสร้างขวัญกำลังใจแก่สมาชิกทีมงานของโรงพยาบาลและต่อมาเริ่มขยับงานสู่การขับเคลื่อนชุมชนและสังคม </w:t>
      </w:r>
      <w:r w:rsidR="0057534B">
        <w:rPr>
          <w:rFonts w:ascii="TH SarabunPSK" w:hAnsi="TH SarabunPSK" w:cs="TH SarabunPSK"/>
          <w:sz w:val="32"/>
          <w:szCs w:val="32"/>
        </w:rPr>
        <w:t>2</w:t>
      </w:r>
      <w:r w:rsidR="0057534B">
        <w:rPr>
          <w:rFonts w:ascii="TH SarabunPSK" w:hAnsi="TH SarabunPSK" w:cs="TH SarabunPSK" w:hint="cs"/>
          <w:sz w:val="32"/>
          <w:szCs w:val="32"/>
          <w:cs/>
        </w:rPr>
        <w:t xml:space="preserve">) ทีมงานบุคลากรโรงพยาบาลที่มีประสบการณ์ทำงานก้าวข้ามความยากลำบากมาด้วยกันในช่วงวิกฤตพื้นที่และวิกฤตศรัทธา มีความภาคภูมิใจ มีความมุ่งมั่น มีจิตอาสาที่จะขยับงานพัฒนาระบบบริการสุขภาพ นอกจากนี้ทีมบุคลากรส่วนใหญ่ของโรงพยาบาลเป็นคนพื้นถิ่นที่เข้าใจวัฒนธรรม </w:t>
      </w:r>
      <w:r w:rsidR="0057534B">
        <w:rPr>
          <w:rFonts w:ascii="TH SarabunPSK" w:hAnsi="TH SarabunPSK" w:cs="TH SarabunPSK"/>
          <w:sz w:val="32"/>
          <w:szCs w:val="32"/>
        </w:rPr>
        <w:t>3</w:t>
      </w:r>
      <w:r w:rsidR="0057534B">
        <w:rPr>
          <w:rFonts w:ascii="TH SarabunPSK" w:hAnsi="TH SarabunPSK" w:cs="TH SarabunPSK" w:hint="cs"/>
          <w:sz w:val="32"/>
          <w:szCs w:val="32"/>
          <w:cs/>
        </w:rPr>
        <w:t>) ต้นทุนเครือข่ายภาคประชาสังคมในพื้นที่ ชุมชนบ้านไทยสุขซึ่งมีผลการทำงานเชิงพัฒนาต้นแบบวิถีพุทธ  เป็นชุมชนตัวอย่างที่พร้อมเป็นแกนนำในการท</w:t>
      </w:r>
      <w:r w:rsidR="00662934">
        <w:rPr>
          <w:rFonts w:ascii="TH SarabunPSK" w:hAnsi="TH SarabunPSK" w:cs="TH SarabunPSK" w:hint="cs"/>
          <w:sz w:val="32"/>
          <w:szCs w:val="32"/>
          <w:cs/>
        </w:rPr>
        <w:t xml:space="preserve">ำงานเพื่อขยายบทเรียนรู้สู่ชุมชนชาวไทยมุสลิมโดยใช้ศาสนาเป็นเครื่องมือขับเคลื่อน </w:t>
      </w:r>
      <w:r w:rsidR="00662934">
        <w:rPr>
          <w:rFonts w:ascii="TH SarabunPSK" w:hAnsi="TH SarabunPSK" w:cs="TH SarabunPSK"/>
          <w:sz w:val="32"/>
          <w:szCs w:val="32"/>
        </w:rPr>
        <w:t xml:space="preserve">4) </w:t>
      </w:r>
      <w:r w:rsidR="00662934">
        <w:rPr>
          <w:rFonts w:ascii="TH SarabunPSK" w:hAnsi="TH SarabunPSK" w:cs="TH SarabunPSK" w:hint="cs"/>
          <w:sz w:val="32"/>
          <w:szCs w:val="32"/>
          <w:cs/>
        </w:rPr>
        <w:t>ผู้นำศาสนาและผู้นำชุมชน  มัสยิด</w:t>
      </w:r>
      <w:r w:rsidR="00E02058">
        <w:rPr>
          <w:rFonts w:ascii="TH SarabunPSK" w:hAnsi="TH SarabunPSK" w:cs="TH SarabunPSK" w:hint="cs"/>
          <w:sz w:val="32"/>
          <w:szCs w:val="32"/>
          <w:cs/>
        </w:rPr>
        <w:t>ต้นแบบขับเคลื่อนสุขภาพ การพบปะผู้เข้าร่วมประชาพิจารณ์ทำธรรมนูญสุขภาวะมัสยิดพบว่า โต๊ะอิหม่ามและทีมงานมีความสนใจเรื่องสุขภาพและประพฤติตนเป็นแบบอย่างด้านสุขภาพ  สนใจนำบทเรียนรู้จากบ้านไทยสุขมาสู่การปฏิบัติในพื้นที่รับผิดชอบของตนเอง</w:t>
      </w:r>
      <w:r w:rsidR="00A056E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338B" w:rsidRDefault="00AE338B" w:rsidP="00616911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E338B" w:rsidRDefault="00AE338B" w:rsidP="00616911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BC44BE" w:rsidRDefault="00BC44BE" w:rsidP="00616911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56E2" w:rsidRDefault="00616911" w:rsidP="00616911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AE338B">
        <w:rPr>
          <w:rFonts w:ascii="TH SarabunPSK" w:hAnsi="TH SarabunPSK" w:cs="TH SarabunPSK"/>
          <w:sz w:val="32"/>
          <w:szCs w:val="32"/>
        </w:rPr>
        <w:t xml:space="preserve">6 </w:t>
      </w:r>
      <w:r w:rsidRPr="00616911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AE338B">
        <w:rPr>
          <w:rFonts w:ascii="TH SarabunPSK" w:hAnsi="TH SarabunPSK" w:cs="TH SarabunPSK"/>
          <w:sz w:val="32"/>
          <w:szCs w:val="32"/>
          <w:cs/>
        </w:rPr>
        <w:t>ข้อมูลทั่วไปของบุคลากรที่ให้ข้อมูลเชิงปริมาณของโรงพยาบาลรือเสาะ</w:t>
      </w:r>
    </w:p>
    <w:p w:rsidR="00616911" w:rsidRPr="00570963" w:rsidRDefault="00616911" w:rsidP="00616911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268"/>
        <w:gridCol w:w="993"/>
        <w:gridCol w:w="992"/>
        <w:gridCol w:w="989"/>
        <w:gridCol w:w="1057"/>
      </w:tblGrid>
      <w:tr w:rsidR="00A056E2" w:rsidRPr="00570963" w:rsidTr="00616911">
        <w:trPr>
          <w:tblHeader/>
        </w:trPr>
        <w:tc>
          <w:tcPr>
            <w:tcW w:w="5211" w:type="dxa"/>
            <w:gridSpan w:val="2"/>
            <w:shd w:val="clear" w:color="auto" w:fill="auto"/>
          </w:tcPr>
          <w:p w:rsidR="00A056E2" w:rsidRPr="00570963" w:rsidRDefault="00A056E2" w:rsidP="00616911">
            <w:pPr>
              <w:pBdr>
                <w:bottom w:val="single" w:sz="4" w:space="1" w:color="auto"/>
              </w:pBd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616911">
            <w:pPr>
              <w:pBdr>
                <w:bottom w:val="single" w:sz="4" w:space="1" w:color="auto"/>
              </w:pBd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616911">
            <w:pPr>
              <w:pBdr>
                <w:bottom w:val="single" w:sz="4" w:space="1" w:color="auto"/>
              </w:pBd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616911" w:rsidP="00616911">
            <w:pPr>
              <w:pBdr>
                <w:bottom w:val="single" w:sz="4" w:space="1" w:color="auto"/>
              </w:pBd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MEAN</w:t>
            </w:r>
          </w:p>
        </w:tc>
        <w:tc>
          <w:tcPr>
            <w:tcW w:w="1057" w:type="dxa"/>
            <w:shd w:val="clear" w:color="auto" w:fill="auto"/>
          </w:tcPr>
          <w:p w:rsidR="00A056E2" w:rsidRPr="00570963" w:rsidRDefault="00616911" w:rsidP="00616911">
            <w:pPr>
              <w:pBdr>
                <w:bottom w:val="single" w:sz="4" w:space="1" w:color="auto"/>
              </w:pBd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SD.</w:t>
            </w: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อายุ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26-58 ปี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41.62</w:t>
            </w: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9.57</w:t>
            </w: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เพศ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19.05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80.95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ศาสนา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พุทธ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23.81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อิสลาม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76.19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ภูมิลำเนา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สงขลา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ตรัง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ปัตตานี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9.52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ยะลา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นราธิวาส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80.95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ขอนแก่น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จ่ายกลาง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9.52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บริหาร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14.29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ผู้ป่วยนอก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9.52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ห้องคลอด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ผู้ป่วยใน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9.52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แลบ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เวชกรรมฟื้นฟู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ฉุกเฉิน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</w:pPr>
            <w:r w:rsidRPr="009E3EF1"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เภสัชกรรม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</w:pPr>
            <w:r w:rsidRPr="009E3EF1"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ทันตกรรม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</w:pPr>
            <w:r w:rsidRPr="009E3EF1"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แพทย์แผนไทย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</w:pPr>
            <w:r w:rsidRPr="009E3EF1"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แพทย์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</w:pPr>
            <w:r w:rsidRPr="009E3EF1"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กลุ่มงานการพยาบาล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Pr="00BD7C2A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9.52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ประกันสังคม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Pr="00BD7C2A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รังสีรักษา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Pr="00BD7C2A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0C0F"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เทคนิคการแพทย์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r w:rsidRPr="00F45780"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งานปฐมภูมิและองค์รวม</w:t>
            </w:r>
          </w:p>
        </w:tc>
        <w:tc>
          <w:tcPr>
            <w:tcW w:w="993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r w:rsidRPr="00F45780"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ภาษาที่ใช้ในการสื่อสารในชีวิตประจำวัน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จำนวนภาษาที่ใช้สื่อสาร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ใช้เพียง 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9.52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71.43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19.05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-ภาษาที่ใช้สื่อสาร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ภาษาใต้</w:t>
            </w:r>
          </w:p>
        </w:tc>
        <w:tc>
          <w:tcPr>
            <w:tcW w:w="993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95.24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ภาษากลาง</w:t>
            </w:r>
          </w:p>
        </w:tc>
        <w:tc>
          <w:tcPr>
            <w:tcW w:w="993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28.57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-ภาษายาวี</w:t>
            </w:r>
          </w:p>
        </w:tc>
        <w:tc>
          <w:tcPr>
            <w:tcW w:w="993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71.43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ภาษาที่ใช้ในการสื่อสารในกับผู้ใช้บริการ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จำนวนภาษาที่ใช้สื่อสาร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-ใช้เพียง 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993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9.52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993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71.43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993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19.05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ภาษาที่ใช้สื่อสาร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-ภาษาใต้</w:t>
            </w:r>
          </w:p>
        </w:tc>
        <w:tc>
          <w:tcPr>
            <w:tcW w:w="993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95.24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ภาษากลาง</w:t>
            </w:r>
          </w:p>
        </w:tc>
        <w:tc>
          <w:tcPr>
            <w:tcW w:w="993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28.57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ภาษายาวี</w:t>
            </w:r>
          </w:p>
        </w:tc>
        <w:tc>
          <w:tcPr>
            <w:tcW w:w="993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71.43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ประสบการณ์การทำงาน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1-37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17.95</w:t>
            </w: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10.59</w:t>
            </w: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ประสบการณ์ทำงานในการดูแลผู้ป่วยทีมีความต่างทางวัฒนธรรม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1-2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11.11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3-5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มากกว่า 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14.29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มากกว่า 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71.43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เคยมีประเด็นขัดแย้งด้านการให้บริการ/ดูแลผู้ป่วยพหุวัฒนธรรมหรือไม่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-ไม่เคย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76.19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-เคย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อาจมากกว่า 1 ด้าน)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23.81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ด้านแผนการรักษา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14.29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ด้านสิ่งแวดล้อมขณะเจ็บป่วย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9.52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ด้านการปฏิบัติตามหลักการศาสนา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23.81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เคยเข้ารับการอบรม/ประชุม/สัมมนา ถึงความหลากหลายทางวัฒนธรรมหรือไม่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ไม่เคย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14.29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เคย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1-4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85.71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1.83</w:t>
            </w: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0.86</w:t>
            </w:r>
          </w:p>
        </w:tc>
      </w:tr>
    </w:tbl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P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ผู้ให้ข้อมูลของโรงพยาบาลรือเสาะส่วนใหญ่มี</w:t>
      </w:r>
      <w:r w:rsidRPr="00570963">
        <w:rPr>
          <w:rFonts w:ascii="TH SarabunPSK" w:hAnsi="TH SarabunPSK" w:cs="TH SarabunPSK"/>
          <w:sz w:val="32"/>
          <w:szCs w:val="32"/>
          <w:cs/>
        </w:rPr>
        <w:t>ประสบการณ์ทำงานในการดูแลผู้ป่วยทีมีความต่างทางวัฒนธรรม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มากกว่า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(ร้อยละ </w:t>
      </w:r>
      <w:r>
        <w:rPr>
          <w:rFonts w:ascii="TH SarabunPSK" w:hAnsi="TH SarabunPSK" w:cs="TH SarabunPSK"/>
          <w:sz w:val="32"/>
          <w:szCs w:val="32"/>
        </w:rPr>
        <w:t>71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43) </w:t>
      </w:r>
      <w:r w:rsidRPr="00570963">
        <w:rPr>
          <w:rFonts w:ascii="TH SarabunPSK" w:hAnsi="TH SarabunPSK" w:cs="TH SarabunPSK"/>
          <w:sz w:val="32"/>
          <w:szCs w:val="32"/>
          <w:cs/>
        </w:rPr>
        <w:t>มีประเด็นขัดแย้งด้านการให้บริการ/ดูแลผู้ป่วยพหุวัฒนธรรม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>ที่พบเกี่ยวกับ</w:t>
      </w:r>
      <w:r w:rsidRPr="00570963">
        <w:rPr>
          <w:rFonts w:ascii="TH SarabunPSK" w:hAnsi="TH SarabunPSK" w:cs="TH SarabunPSK"/>
          <w:sz w:val="32"/>
          <w:szCs w:val="32"/>
          <w:cs/>
        </w:rPr>
        <w:t>ด้านการปฏิบัติตามหลักการศาสนา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 xml:space="preserve">23.81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บุคลากรเคย</w:t>
      </w:r>
      <w:r w:rsidRPr="00570963">
        <w:rPr>
          <w:rFonts w:ascii="TH SarabunPSK" w:hAnsi="TH SarabunPSK" w:cs="TH SarabunPSK"/>
          <w:sz w:val="32"/>
          <w:szCs w:val="32"/>
          <w:cs/>
        </w:rPr>
        <w:t>เข้ารับการอบรม/ประชุม/สัมมนา ถึงความหลากหลายทางวัฒนธรรม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 </w:t>
      </w:r>
      <w:r>
        <w:rPr>
          <w:rFonts w:ascii="TH SarabunPSK" w:hAnsi="TH SarabunPSK" w:cs="TH SarabunPSK"/>
          <w:sz w:val="32"/>
          <w:szCs w:val="32"/>
        </w:rPr>
        <w:t xml:space="preserve">1-4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 (ร้อยละ </w:t>
      </w:r>
      <w:r>
        <w:rPr>
          <w:rFonts w:ascii="TH SarabunPSK" w:hAnsi="TH SarabunPSK" w:cs="TH SarabunPSK"/>
          <w:sz w:val="32"/>
          <w:szCs w:val="32"/>
        </w:rPr>
        <w:t xml:space="preserve">85.71) </w:t>
      </w:r>
      <w:r>
        <w:rPr>
          <w:rFonts w:ascii="TH SarabunPSK" w:hAnsi="TH SarabunPSK" w:cs="TH SarabunPSK" w:hint="cs"/>
          <w:sz w:val="32"/>
          <w:szCs w:val="32"/>
          <w:cs/>
        </w:rPr>
        <w:t>แสดงให้เห็นต้นทุนสำคัญคือบุคคลากรที่มีประสบการณ์</w:t>
      </w: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56E2" w:rsidRDefault="00994F7D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153C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="0000153C" w:rsidRPr="0000153C">
        <w:rPr>
          <w:rFonts w:ascii="TH SarabunPSK" w:hAnsi="TH SarabunPSK" w:cs="TH SarabunPSK"/>
          <w:b/>
          <w:bCs/>
          <w:sz w:val="32"/>
          <w:szCs w:val="32"/>
        </w:rPr>
        <w:t xml:space="preserve"> 7</w:t>
      </w:r>
      <w:r w:rsidR="0000153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แสดงการรับรู้สมรรถนะในการดูแลเชิงพหุวัฒนธรรมของโรงพยาบาลรือเสาะ</w:t>
      </w:r>
    </w:p>
    <w:p w:rsidR="0000153C" w:rsidRPr="00570963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5120" w:type="pct"/>
        <w:tblLayout w:type="fixed"/>
        <w:tblLook w:val="04A0" w:firstRow="1" w:lastRow="0" w:firstColumn="1" w:lastColumn="0" w:noHBand="0" w:noVBand="1"/>
      </w:tblPr>
      <w:tblGrid>
        <w:gridCol w:w="2802"/>
        <w:gridCol w:w="708"/>
        <w:gridCol w:w="994"/>
        <w:gridCol w:w="1270"/>
        <w:gridCol w:w="1134"/>
        <w:gridCol w:w="1138"/>
        <w:gridCol w:w="710"/>
        <w:gridCol w:w="708"/>
      </w:tblGrid>
      <w:tr w:rsidR="00994F7D" w:rsidRPr="00570963" w:rsidTr="00994F7D">
        <w:trPr>
          <w:trHeight w:val="285"/>
          <w:tblHeader/>
        </w:trPr>
        <w:tc>
          <w:tcPr>
            <w:tcW w:w="148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7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7096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ระดับสมรรถนะ</w:t>
            </w:r>
          </w:p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7096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จำนวน(ร้อยละ)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994F7D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94F7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994F7D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SD.</w:t>
            </w:r>
          </w:p>
        </w:tc>
      </w:tr>
      <w:tr w:rsidR="00994F7D" w:rsidRPr="00570963" w:rsidTr="00994F7D">
        <w:trPr>
          <w:trHeight w:val="285"/>
          <w:tblHeader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096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096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096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096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096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994F7D" w:rsidRDefault="00A056E2" w:rsidP="00AE338B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994F7D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 xml:space="preserve">1. </w:t>
            </w:r>
            <w:r w:rsidRPr="00994F7D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ฉันมีความเข้าใจในเรื่องสังคมและมนุษย์วิทยา </w:t>
            </w:r>
          </w:p>
        </w:tc>
        <w:tc>
          <w:tcPr>
            <w:tcW w:w="37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A056E2" w:rsidRPr="00994F7D" w:rsidRDefault="00A056E2" w:rsidP="00994F7D">
            <w:pPr>
              <w:jc w:val="center"/>
              <w:rPr>
                <w:b/>
                <w:bCs/>
                <w:i/>
                <w:iCs/>
              </w:rPr>
            </w:pPr>
            <w:r w:rsidRPr="00994F7D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A056E2" w:rsidRPr="00994F7D" w:rsidRDefault="00A056E2" w:rsidP="00994F7D">
            <w:pPr>
              <w:jc w:val="center"/>
              <w:rPr>
                <w:b/>
                <w:bCs/>
                <w:i/>
                <w:iCs/>
              </w:rPr>
            </w:pPr>
            <w:r w:rsidRPr="00994F7D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671" w:type="pct"/>
            <w:tcBorders>
              <w:top w:val="single" w:sz="4" w:space="0" w:color="auto"/>
            </w:tcBorders>
            <w:shd w:val="clear" w:color="auto" w:fill="auto"/>
            <w:noWrap/>
          </w:tcPr>
          <w:p w:rsidR="00A056E2" w:rsidRPr="00994F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994F7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12(57.14)</w:t>
            </w:r>
          </w:p>
        </w:tc>
        <w:tc>
          <w:tcPr>
            <w:tcW w:w="599" w:type="pct"/>
            <w:tcBorders>
              <w:top w:val="single" w:sz="4" w:space="0" w:color="auto"/>
            </w:tcBorders>
            <w:shd w:val="clear" w:color="auto" w:fill="auto"/>
            <w:noWrap/>
          </w:tcPr>
          <w:p w:rsidR="00A056E2" w:rsidRPr="00994F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994F7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7(33.33)</w:t>
            </w:r>
          </w:p>
        </w:tc>
        <w:tc>
          <w:tcPr>
            <w:tcW w:w="601" w:type="pct"/>
            <w:tcBorders>
              <w:top w:val="single" w:sz="4" w:space="0" w:color="auto"/>
            </w:tcBorders>
            <w:shd w:val="clear" w:color="auto" w:fill="auto"/>
            <w:noWrap/>
          </w:tcPr>
          <w:p w:rsidR="00A056E2" w:rsidRPr="00994F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994F7D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A056E2" w:rsidRPr="00994F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994F7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3.38</w:t>
            </w:r>
          </w:p>
        </w:tc>
        <w:tc>
          <w:tcPr>
            <w:tcW w:w="37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A056E2" w:rsidRPr="00994F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994F7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0.67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ฉันเข้าใจในเรื่องความต่างของวัฒนธรรม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3(14.29)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13(61.90)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5(23.81)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4.10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0.62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ฉันรู้ว่าทุกวัฒนธรรมมีส่วนร่วมที่คล้ายคลึงกัน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2(9.52)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14(66.67)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5(23.81)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4.14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0.57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ฉันรู้ว่าทุกศาสนาสอนให้ทุกคนเป็นคนดี อยู่ร่วมกันในสังคมอย่างปกติสุข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2(9.52)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3(14.29)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16(76.19)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4.67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0.66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เข้าใจว่าการให้บริการสุขภาพแบบพหุวัฒนธรรมจำเป็นต้องเข้าใจในหลักการของแต่ละศาสนาและวัฒนธรรมที่แตกต่าง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2(9.52)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8(38.10)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11(52.38)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4.43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0.68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ฉันสามารถประเมิน วางแผนร่วมกับผู้รับบริการ และให้การบริการสุขภาพได้อย่างมีสมรรถนะทางพหุวัฒนธรรม 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5(23.81)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11(52.38)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4(19.05)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3.86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ฉันสามารถสื่อสารกับผู้รับบริการที่มีความแตกต่างทางภาษาได้อย่างมีประสิทธิภาพ 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7(33.33)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10(47.62)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4(19.05)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3.86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แม้มีข้อจำกัดในการสื่อสาร ฉันสามารถจัดการและให้บริการได้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2(9.52)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15(71.43)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4(19.05)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4.10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0.54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ฉันมีทักษะในการสื่อสารมากกว่าสองภาษา หรือสามารถเข้าใจภาษาประจำถิ่น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4(19.05)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4(19.05)</w:t>
            </w: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6(28.57)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4.10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0.70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10.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ฉันให้บริการผู้รับบริการทุกคนอย่างเท่าเทียม เสมอภาค จัดตามระดับความเจ็บป่วย และเร่งด่วน โดยไม่คำนึงถึงความแตกต่างทางเชื้อชาติ ศาสนา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8(38.10)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13(61.90)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4.62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0.50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11.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ฉันมีอวัจนภาษาทางบวก (ภาษากาย) ในการให้การบริการสุขภาพพหุวัฒนธรรม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2(9.52)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15(71.43)</w:t>
            </w: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4(19.05)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4.10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0.54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12.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ฉันมีทักษะในการสร้างสัมพันธภาพกับผู้รับบริการพหุวัฒนธรรม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15(71.43)</w:t>
            </w: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5(23.81)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4.19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0.51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13.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ฉันเคารพในความเป็นปัจเจกบุคคลและวัฒนธรรมของผู้รับบริการ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9(42.86)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11(52.38)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4.48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0.60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14.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ฉันสามารถพูดคุย สอบถามข้อมูลเกี่ยวกับภูมิหลัง ความเชื่อที่เกี่ยวข้องกับวัฒนธรรมของผู้รับบริการโดยไม่รู้สึกยากลำบาก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3(14.29)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4(19.05)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4.05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0.59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15.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ฉันมีความไวทางวัฒนธรรม (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cultural sensitivity)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5(23.81)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2(9.52)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3.86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0.57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16.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ฉันมองผู้รับบริการแบบองค์รวม 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11(52.38)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10(47.62)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4.48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0.51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17.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ฉันให้บริการผู้รับบริการแบบองค์รวม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9(42.86)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11(52.38)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4.48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0.60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18.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ฉันยอมรับ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เข้าใจ และให้เกียรติ ในวัฒนธรรมของผู้รับบริการ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5(23.81)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15(71.43)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4.67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0.58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19.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ฉันเรียนรู้วัฒนธรรมของผู้รับบริการ 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11(52.38)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9(42.86)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4.38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0.59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20.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ฉันลดอคติ ยึดหลักใจเ</w:t>
            </w:r>
            <w:r w:rsidRPr="00570963">
              <w:rPr>
                <w:rFonts w:ascii="TH SarabunPSK" w:hAnsi="TH SarabunPSK" w:cs="TH SarabunPSK" w:hint="cs"/>
                <w:sz w:val="32"/>
                <w:szCs w:val="32"/>
                <w:cs/>
              </w:rPr>
              <w:t>ขา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ใจเรา ในการให้บริการพหุวัฒนธรรม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2(9.52)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9(42.86)</w:t>
            </w: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9(42.86)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4.14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1.15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21.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ฉันสามารถควบคุมตนเองได้ หากเกิดเหตุการณ์ที่ทำให้เกิดความไม่เข้าใจระหว่างฉันและผู้รับบริการ หรือเหตุการณ์ที่สุ่มเสี่ยงที่จะนำไปสู่ความขัดแย้ง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4(19.05)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9(42.86)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8(38.10)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4.19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22.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ฉันมีเจตคติที่ดีในการให้บริการผู้รับบริการพหุวัฒนธรรมด้วยหัวใจความเป็นมนุษย์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11(52.38)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10(47.62)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4.48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0.51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23.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ฉันเรียนรู้และพัฒนาสมรรถนะพหุวัฒนธรรมอย่างต่อเนื่อง 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12(57.14)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8(38.10)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4.33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0.58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24.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ฉันมีความพร้อมที่จะเรียนรู้และพัฒนาการบริการพหุวัฒนธรรม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99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10(47.62)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11(52.38)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4.52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0.51</w:t>
            </w:r>
          </w:p>
        </w:tc>
      </w:tr>
    </w:tbl>
    <w:p w:rsidR="00A056E2" w:rsidRPr="0000153C" w:rsidRDefault="00994F7D" w:rsidP="00A056E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="0000153C"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ค่าเฉลี่ยเกี่ยวกับ</w:t>
      </w:r>
      <w:r w:rsidRPr="00994F7D">
        <w:rPr>
          <w:rFonts w:ascii="TH SarabunPSK" w:hAnsi="TH SarabunPSK" w:cs="TH SarabunPSK"/>
          <w:sz w:val="32"/>
          <w:szCs w:val="32"/>
          <w:cs/>
        </w:rPr>
        <w:t>ฉันมีความเข้าใจในเรื่องสังคมและมนุษย์วิทยา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อยู่ในระดับปานกลาง (</w:t>
      </w:r>
      <w:r>
        <w:rPr>
          <w:rFonts w:ascii="TH SarabunPSK" w:hAnsi="TH SarabunPSK" w:cs="TH SarabunPSK"/>
          <w:sz w:val="32"/>
          <w:szCs w:val="32"/>
        </w:rPr>
        <w:t>MEAN=3.38,SD=0.67)</w:t>
      </w:r>
      <w:r w:rsidR="0000153C">
        <w:rPr>
          <w:rFonts w:ascii="TH SarabunPSK" w:hAnsi="TH SarabunPSK" w:cs="TH SarabunPSK"/>
          <w:sz w:val="32"/>
          <w:szCs w:val="32"/>
        </w:rPr>
        <w:t xml:space="preserve"> </w:t>
      </w:r>
      <w:r w:rsidR="0000153C">
        <w:rPr>
          <w:rFonts w:ascii="TH SarabunPSK" w:hAnsi="TH SarabunPSK" w:cs="TH SarabunPSK" w:hint="cs"/>
          <w:sz w:val="32"/>
          <w:szCs w:val="32"/>
          <w:cs/>
        </w:rPr>
        <w:t>เป็นมิติด้านบุคลากรที่ควรจะได้รับการพัฒนา</w:t>
      </w:r>
    </w:p>
    <w:p w:rsidR="00EF7B36" w:rsidRPr="003D6968" w:rsidRDefault="00EF7B36" w:rsidP="009F43C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ด้านทรัพยากร</w:t>
      </w:r>
      <w:r w:rsidR="00E02058">
        <w:rPr>
          <w:rFonts w:ascii="TH SarabunPSK" w:hAnsi="TH SarabunPSK" w:cs="TH SarabunPSK"/>
          <w:b/>
          <w:bCs/>
          <w:sz w:val="32"/>
          <w:szCs w:val="32"/>
        </w:rPr>
        <w:tab/>
      </w:r>
      <w:r w:rsidR="00E02058" w:rsidRPr="00E02058">
        <w:rPr>
          <w:rFonts w:ascii="TH SarabunPSK" w:hAnsi="TH SarabunPSK" w:cs="TH SarabunPSK" w:hint="cs"/>
          <w:sz w:val="32"/>
          <w:szCs w:val="32"/>
          <w:cs/>
        </w:rPr>
        <w:t>การรับฟังการถอดบทเรียนการทำงานของทีมงานโรงพยาบาลรือเสาะ มีประเด็นการใช้ทรัพยากรที่น่าสนใจดังนี้</w:t>
      </w:r>
      <w:r w:rsidR="00E020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02058">
        <w:rPr>
          <w:rFonts w:ascii="TH SarabunPSK" w:hAnsi="TH SarabunPSK" w:cs="TH SarabunPSK"/>
          <w:sz w:val="32"/>
          <w:szCs w:val="32"/>
        </w:rPr>
        <w:t>1</w:t>
      </w:r>
      <w:r w:rsidR="00E0205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02058" w:rsidRPr="00E02058">
        <w:rPr>
          <w:rFonts w:ascii="TH SarabunPSK" w:hAnsi="TH SarabunPSK" w:cs="TH SarabunPSK" w:hint="cs"/>
          <w:sz w:val="32"/>
          <w:szCs w:val="32"/>
          <w:cs/>
        </w:rPr>
        <w:t>ทีมคณะผู้บริหารโรงพยาบาลรือเสาะมีศักยภาพในการหาทุนสนับสนุนจากภาคีเครือข่าย</w:t>
      </w:r>
      <w:r w:rsidR="003D6968">
        <w:rPr>
          <w:rFonts w:ascii="TH SarabunPSK" w:hAnsi="TH SarabunPSK" w:cs="TH SarabunPSK" w:hint="cs"/>
          <w:sz w:val="32"/>
          <w:szCs w:val="32"/>
          <w:cs/>
        </w:rPr>
        <w:t xml:space="preserve"> มีบางอาคารที่ได้รับงบประมาณการปรับปรุงจากเทศบาล มีการวางแผนแสวงหาแหล่งทุนอย่างเป็นระบบต่อเนื่อง </w:t>
      </w:r>
      <w:r w:rsidR="003D6968">
        <w:rPr>
          <w:rFonts w:ascii="TH SarabunPSK" w:hAnsi="TH SarabunPSK" w:cs="TH SarabunPSK"/>
          <w:sz w:val="32"/>
          <w:szCs w:val="32"/>
        </w:rPr>
        <w:t>2</w:t>
      </w:r>
      <w:r w:rsidR="003D6968">
        <w:rPr>
          <w:rFonts w:ascii="TH SarabunPSK" w:hAnsi="TH SarabunPSK" w:cs="TH SarabunPSK" w:hint="cs"/>
          <w:sz w:val="32"/>
          <w:szCs w:val="32"/>
          <w:cs/>
        </w:rPr>
        <w:t>) การใช้ทรัพยากรอย่างคุ้มค่า เน้นการตกแต่ง ปรับเปลี่ยนภายในอาคารแทนการสร้างอาคารใหม่ที่ใช้งบประมาณสูง</w:t>
      </w:r>
      <w:r w:rsidR="00E02058" w:rsidRPr="00E02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6968" w:rsidRPr="003D6968">
        <w:rPr>
          <w:rFonts w:ascii="TH SarabunPSK" w:hAnsi="TH SarabunPSK" w:cs="TH SarabunPSK" w:hint="cs"/>
          <w:sz w:val="32"/>
          <w:szCs w:val="32"/>
          <w:cs/>
        </w:rPr>
        <w:t>สถานบริการออกแบบให้เป็นมิตรกับสิ่งแวดล้อม และเอื้ออำนวยต่อการเยียวยา</w:t>
      </w:r>
      <w:r w:rsidR="003D69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6968" w:rsidRPr="003D6968">
        <w:rPr>
          <w:rFonts w:ascii="TH SarabunPSK" w:hAnsi="TH SarabunPSK" w:cs="TH SarabunPSK"/>
          <w:sz w:val="32"/>
          <w:szCs w:val="32"/>
        </w:rPr>
        <w:t>3</w:t>
      </w:r>
      <w:r w:rsidR="003D6968" w:rsidRPr="003D6968">
        <w:rPr>
          <w:rFonts w:ascii="TH SarabunPSK" w:hAnsi="TH SarabunPSK" w:cs="TH SarabunPSK" w:hint="cs"/>
          <w:sz w:val="32"/>
          <w:szCs w:val="32"/>
          <w:cs/>
        </w:rPr>
        <w:t xml:space="preserve">) มีการงบเชิงบูรณาการงานที่ก่อให้เกิดประโยชน์มากกว่า </w:t>
      </w:r>
      <w:r w:rsidR="003D6968" w:rsidRPr="003D6968">
        <w:rPr>
          <w:rFonts w:ascii="TH SarabunPSK" w:hAnsi="TH SarabunPSK" w:cs="TH SarabunPSK"/>
          <w:sz w:val="32"/>
          <w:szCs w:val="32"/>
        </w:rPr>
        <w:t xml:space="preserve">1 </w:t>
      </w:r>
      <w:r w:rsidR="003D6968" w:rsidRPr="003D6968">
        <w:rPr>
          <w:rFonts w:ascii="TH SarabunPSK" w:hAnsi="TH SarabunPSK" w:cs="TH SarabunPSK" w:hint="cs"/>
          <w:sz w:val="32"/>
          <w:szCs w:val="32"/>
          <w:cs/>
        </w:rPr>
        <w:t xml:space="preserve">ด้าน </w:t>
      </w:r>
      <w:r w:rsidR="003D6968">
        <w:rPr>
          <w:rFonts w:ascii="TH SarabunPSK" w:hAnsi="TH SarabunPSK" w:cs="TH SarabunPSK" w:hint="cs"/>
          <w:sz w:val="32"/>
          <w:szCs w:val="32"/>
          <w:cs/>
        </w:rPr>
        <w:t xml:space="preserve"> จากการรับฟังการขับเคลื่อนงานพัฒนาเชิงพหุวัฒนธรรมมาอย่างต่อเนื่องพบว่าผลการดำเนินงานของโรงพยาบาลไม่ติดลบ สะท้อนความเป็นมืออาชีพในการบริหารทรัพยากร</w:t>
      </w:r>
    </w:p>
    <w:p w:rsidR="003D6968" w:rsidRDefault="00EF7B36" w:rsidP="003D696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ทุนองค์กร</w:t>
      </w:r>
      <w:r w:rsidR="003D69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6968" w:rsidRPr="00CB4DE2">
        <w:rPr>
          <w:rFonts w:ascii="TH SarabunPSK" w:hAnsi="TH SarabunPSK" w:cs="TH SarabunPSK"/>
          <w:sz w:val="32"/>
          <w:szCs w:val="32"/>
          <w:cs/>
        </w:rPr>
        <w:t>เมื่อพิจารณาทุนของโรงพยาบาลรือเสาะก็จะพบว่า โรงพยาบาลรือเสาะมีทุนทางวัฒนธรรมที่เป็นจุดเด่น ผู้อำนวยการโรงพยาบาลเองก็ได้นำวัฒนธรรมที่เป็นจุดเด่นมาสร้างการเรียนรู้ในองค์กรโดยเน้นการบริการทางการแพทย์เชิงรุก แก้ปัญหาที่ต้นเหตุของสุขภาพ ให้คนในชุมชนมีความตระหนัก ซึ่งได้วางวัตถุประสงค์ความสำเร็จไว้เพียง 2 ประเด็นคือ 1)ให้ชุมชนเปิดใจคุยกับทางโรงพยาบาล 2)คนในชุมชนเริ่มที่จะเรียนรู้ร่วมกัน เพื่อปรับเปลี่ยนการบริการของโรงพยาบาลให้มีความเป็น “บารอกัต”</w:t>
      </w:r>
      <w:r w:rsidR="003D6968" w:rsidRPr="00CB4DE2">
        <w:rPr>
          <w:cs/>
        </w:rPr>
        <w:footnoteReference w:id="1"/>
      </w:r>
      <w:r w:rsidR="003D6968" w:rsidRPr="00CB4DE2">
        <w:rPr>
          <w:rFonts w:ascii="TH SarabunPSK" w:hAnsi="TH SarabunPSK" w:cs="TH SarabunPSK"/>
          <w:sz w:val="32"/>
          <w:szCs w:val="32"/>
          <w:cs/>
        </w:rPr>
        <w:t>เหล่านี้จะแก้ปัญหาข้อร้องเรียนต่างๆจากผู้มารับบริการได้ การดำเนินการให้มีความเป็นบารอกัต จะต้องเข้าใจ เข้าถึง วัฒนธรรม ภูมิปัญญาวิธีคิด เศรษฐกิจ และทรัพยากร ของชุมชนที่ส่งผลต่อการอัตลักษณ์ของวัฒนธรรมนั้นๆ</w:t>
      </w:r>
      <w:r w:rsidR="003D6968">
        <w:rPr>
          <w:rFonts w:ascii="TH SarabunPSK" w:hAnsi="TH SarabunPSK" w:cs="TH SarabunPSK"/>
          <w:sz w:val="32"/>
          <w:szCs w:val="32"/>
        </w:rPr>
        <w:tab/>
      </w:r>
      <w:r w:rsidR="003D6968">
        <w:rPr>
          <w:rFonts w:ascii="TH SarabunPSK" w:hAnsi="TH SarabunPSK" w:cs="TH SarabunPSK"/>
          <w:sz w:val="32"/>
          <w:szCs w:val="32"/>
        </w:rPr>
        <w:tab/>
      </w:r>
    </w:p>
    <w:p w:rsidR="003D6968" w:rsidRPr="00CB4DE2" w:rsidRDefault="003D6968" w:rsidP="003D696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แม้พื้นที่อำเภอรือเสาะจะได้รับผลกระทบจากสถานการณ์ในพื้นที่แต่ยังเป็นพื้นที่มีจุดขาย</w:t>
      </w:r>
      <w:r w:rsidR="00672CA8">
        <w:rPr>
          <w:rFonts w:ascii="TH SarabunPSK" w:hAnsi="TH SarabunPSK" w:cs="TH SarabunPSK" w:hint="cs"/>
          <w:sz w:val="32"/>
          <w:szCs w:val="32"/>
          <w:cs/>
        </w:rPr>
        <w:t>และสร้างมูลค่าเพราะมีประสบการณ์แก้ปัญหาสุขภาพที่ซับซ้อน สามารถยกระดับเป็นแม่ข่ายการพัฒนาพื้นที่อื่นที่มีบริบทใกล้เคียงทั้งในและต่างประเทศ</w:t>
      </w:r>
    </w:p>
    <w:p w:rsidR="009F43C3" w:rsidRDefault="009F43C3" w:rsidP="009F43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</w:t>
      </w:r>
    </w:p>
    <w:p w:rsidR="00D36487" w:rsidRDefault="00D36487" w:rsidP="009F43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36487">
        <w:rPr>
          <w:rFonts w:ascii="TH SarabunPSK" w:hAnsi="TH SarabunPSK" w:cs="TH SarabunPSK" w:hint="cs"/>
          <w:sz w:val="32"/>
          <w:szCs w:val="32"/>
          <w:cs/>
        </w:rPr>
        <w:t>การขับเคลื่อนเพื่อ</w:t>
      </w:r>
      <w:r>
        <w:rPr>
          <w:rFonts w:ascii="TH SarabunPSK" w:hAnsi="TH SarabunPSK" w:cs="TH SarabunPSK" w:hint="cs"/>
          <w:sz w:val="32"/>
          <w:szCs w:val="32"/>
          <w:cs/>
        </w:rPr>
        <w:t>พัฒนาระบบบริการสุขภาพในพื้นที่พหุวัฒนธรรมชายแดนใต้</w:t>
      </w:r>
      <w:r w:rsidRPr="00D36487">
        <w:rPr>
          <w:rFonts w:ascii="TH SarabunPSK" w:hAnsi="TH SarabunPSK" w:cs="TH SarabunPSK" w:hint="cs"/>
          <w:sz w:val="32"/>
          <w:szCs w:val="32"/>
          <w:cs/>
        </w:rPr>
        <w:t>บูรณาการอยู่ใน</w:t>
      </w:r>
      <w:r>
        <w:rPr>
          <w:rFonts w:ascii="TH SarabunPSK" w:hAnsi="TH SarabunPSK" w:cs="TH SarabunPSK" w:hint="cs"/>
          <w:sz w:val="32"/>
          <w:szCs w:val="32"/>
          <w:cs/>
        </w:rPr>
        <w:t>ประเด็นยุทธศาสตร์และ</w:t>
      </w:r>
      <w:r w:rsidRPr="00D36487">
        <w:rPr>
          <w:rFonts w:ascii="TH SarabunPSK" w:hAnsi="TH SarabunPSK" w:cs="TH SarabunPSK" w:hint="cs"/>
          <w:sz w:val="32"/>
          <w:szCs w:val="32"/>
          <w:cs/>
        </w:rPr>
        <w:t>แผนงานของโรงพยาบาลดังนี้คือ</w:t>
      </w:r>
    </w:p>
    <w:p w:rsidR="00D36487" w:rsidRPr="0094350B" w:rsidRDefault="00D36487" w:rsidP="009F43C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ประเด็นยุทธศาสตร์ที่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36487">
        <w:rPr>
          <w:rFonts w:ascii="TH SarabunPSK" w:hAnsi="TH SarabunPSK" w:cs="TH SarabunPSK" w:hint="cs"/>
          <w:sz w:val="32"/>
          <w:szCs w:val="32"/>
          <w:cs/>
        </w:rPr>
        <w:t>พัฒนาคุณภาพการบริหาร บริการ และวิชาการขององค์กร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36487">
        <w:rPr>
          <w:rFonts w:ascii="TH SarabunPSK" w:hAnsi="TH SarabunPSK" w:cs="TH SarabunPSK" w:hint="cs"/>
          <w:sz w:val="32"/>
          <w:szCs w:val="32"/>
          <w:cs/>
        </w:rPr>
        <w:t xml:space="preserve">อยู่ภายใต้แผนงานสร้างทักษะบุคลากรสมรรถนะเชิงวัฒนธรรมและแผนงานพัฒนาบริการโดยใช้เครื่องมือ </w:t>
      </w:r>
      <w:r w:rsidRPr="00D36487">
        <w:rPr>
          <w:rFonts w:ascii="TH SarabunPSK" w:hAnsi="TH SarabunPSK" w:cs="TH SarabunPSK"/>
          <w:sz w:val="32"/>
          <w:szCs w:val="32"/>
        </w:rPr>
        <w:t xml:space="preserve">happynomitor </w:t>
      </w:r>
      <w:r w:rsidR="0094350B">
        <w:rPr>
          <w:rFonts w:ascii="TH SarabunPSK" w:hAnsi="TH SarabunPSK" w:cs="TH SarabunPSK" w:hint="cs"/>
          <w:b/>
          <w:bCs/>
          <w:sz w:val="32"/>
          <w:szCs w:val="32"/>
          <w:cs/>
        </w:rPr>
        <w:t>แผนเสริมสร้างสุขภาพวิถีธรรม</w:t>
      </w:r>
    </w:p>
    <w:p w:rsidR="00D36487" w:rsidRDefault="00D36487" w:rsidP="009F43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4350B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ประเด็นยุทธศาสตร์ที่</w:t>
      </w:r>
      <w:r w:rsidR="009435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63FC5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435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4350B" w:rsidRPr="0094350B">
        <w:rPr>
          <w:rFonts w:ascii="TH SarabunPSK" w:hAnsi="TH SarabunPSK" w:cs="TH SarabunPSK" w:hint="cs"/>
          <w:sz w:val="32"/>
          <w:szCs w:val="32"/>
          <w:cs/>
        </w:rPr>
        <w:t>การส่งเสริมสุขภาพให้คนรือเสาะมีสุขภาวะตามบริบททางสังคม</w:t>
      </w:r>
      <w:r w:rsidR="009435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63FC5" w:rsidRPr="00B63FC5">
        <w:rPr>
          <w:rFonts w:ascii="TH SarabunPSK" w:hAnsi="TH SarabunPSK" w:cs="TH SarabunPSK" w:hint="cs"/>
          <w:sz w:val="32"/>
          <w:szCs w:val="32"/>
          <w:cs/>
        </w:rPr>
        <w:t xml:space="preserve">แผนงานปรับเปลี่ยนพฤติกรรมในกลุ่มเสี่ยง </w:t>
      </w:r>
      <w:r w:rsidR="00B63FC5" w:rsidRPr="00B63FC5">
        <w:rPr>
          <w:rFonts w:ascii="TH SarabunPSK" w:hAnsi="TH SarabunPSK" w:cs="TH SarabunPSK"/>
          <w:sz w:val="32"/>
          <w:szCs w:val="32"/>
        </w:rPr>
        <w:t xml:space="preserve">NCD </w:t>
      </w:r>
    </w:p>
    <w:p w:rsidR="00B63FC5" w:rsidRDefault="00B63FC5" w:rsidP="009F43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ประเด็นยุทธศาสตร์ที่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7D50">
        <w:rPr>
          <w:rFonts w:ascii="TH SarabunPSK" w:hAnsi="TH SarabunPSK" w:cs="TH SarabunPSK" w:hint="cs"/>
          <w:sz w:val="32"/>
          <w:szCs w:val="32"/>
          <w:cs/>
        </w:rPr>
        <w:t xml:space="preserve">พัฒนาระบบบริหาร จัดการระบบสุขภาพให้มีประสิทธิภาพและเอื้อต่อการจัดบริการทางสุขภาพ </w:t>
      </w:r>
      <w:r w:rsidR="00FF7D50" w:rsidRPr="00FF7D50">
        <w:rPr>
          <w:rFonts w:ascii="TH SarabunPSK" w:hAnsi="TH SarabunPSK" w:cs="TH SarabunPSK" w:hint="cs"/>
          <w:sz w:val="32"/>
          <w:szCs w:val="32"/>
          <w:cs/>
        </w:rPr>
        <w:t>แผนงานพัฒนาศักยภาพหมู่บ้านจัดการสุขภาพ (ศาสนสถานต้นแบบการจัดการสุขภาพและชมรมสุขภาพต้นแบบ)และแผนงานพัฒนาหมู่บ้านต้นแบบ</w:t>
      </w:r>
    </w:p>
    <w:p w:rsidR="00FF7D50" w:rsidRPr="00FF7D50" w:rsidRDefault="00FF7D50" w:rsidP="00FF7D5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ผลการติดตามถอดบทเรียนได้สาระสำคัญ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ประเด็น</w:t>
      </w:r>
    </w:p>
    <w:p w:rsidR="00672CA8" w:rsidRDefault="00672CA8" w:rsidP="00FF7D50">
      <w:pPr>
        <w:pStyle w:val="a3"/>
        <w:numPr>
          <w:ilvl w:val="0"/>
          <w:numId w:val="1"/>
        </w:numPr>
        <w:tabs>
          <w:tab w:val="left" w:pos="1701"/>
        </w:tabs>
        <w:spacing w:after="0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การคงไว้ซึ่งการบริการที่ตอบสนองความต้องการผู้รับบริการในบริบทพหุวัฒนธรรม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จากที่เกริ่นนำ</w:t>
      </w:r>
      <w:r w:rsidR="008C27B1">
        <w:rPr>
          <w:rFonts w:ascii="TH SarabunPSK" w:hAnsi="TH SarabunPSK" w:cs="TH SarabunPSK" w:hint="cs"/>
          <w:sz w:val="32"/>
          <w:szCs w:val="32"/>
          <w:cs/>
        </w:rPr>
        <w:t>ต้นว่าโรงพยาบาลรือเสาะได้พยายามปรับเปลี่ยนการจัดบริการที่คำนึงถึงความเป็นพหุวัฒนธรรมมาก่อนช่วงรอยต่อการเกิดสถานการณ์ความไม่สงบในพื้นที่ทำให้</w:t>
      </w:r>
      <w:r w:rsidR="008C27B1" w:rsidRPr="001E5576">
        <w:rPr>
          <w:rFonts w:ascii="TH SarabunPSK" w:hAnsi="TH SarabunPSK" w:cs="TH SarabunPSK" w:hint="cs"/>
          <w:sz w:val="32"/>
          <w:szCs w:val="32"/>
          <w:cs/>
        </w:rPr>
        <w:t>องค์ประกอบจำเป็นจากรูปแบบการจัดบริการสุขภาพในพื้นที่พหุวัฒนธรรมชายแดนใต้มีอยู่ในระบบบริการสุขภาพปกติของโรงพยาบาลแล้วส่วนหนึ่ง เช่น</w:t>
      </w:r>
      <w:r w:rsidR="008C27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5576">
        <w:rPr>
          <w:rFonts w:ascii="TH SarabunPSK" w:hAnsi="TH SarabunPSK" w:cs="TH SarabunPSK" w:hint="cs"/>
          <w:sz w:val="32"/>
          <w:szCs w:val="32"/>
          <w:cs/>
        </w:rPr>
        <w:t>การจัดบริการสุขภาพสำหรับผู้ป่วยเรื้อรังช่วงถือศีลอด การดูแลหญิงตั้งครรภ์และทารกแรกเกิด การบริการแพทย์ทางเลือกที่สอดคล้องกับหลักศาสนา การส่งเสริมการปฏิบัติ</w:t>
      </w:r>
      <w:r w:rsidR="00351E7B">
        <w:rPr>
          <w:rFonts w:ascii="TH SarabunPSK" w:hAnsi="TH SarabunPSK" w:cs="TH SarabunPSK" w:hint="cs"/>
          <w:sz w:val="32"/>
          <w:szCs w:val="32"/>
          <w:cs/>
        </w:rPr>
        <w:t>ศาสนกิจของผู้ป่วยที่เข้ารับการรักษาในโรงพยาบาล</w:t>
      </w:r>
      <w:r w:rsidR="006D557D">
        <w:rPr>
          <w:rFonts w:ascii="TH SarabunPSK" w:hAnsi="TH SarabunPSK" w:cs="TH SarabunPSK" w:hint="cs"/>
          <w:sz w:val="32"/>
          <w:szCs w:val="32"/>
          <w:cs/>
        </w:rPr>
        <w:t xml:space="preserve">  และโรงพยาบาลมีโครงการพัฒนาบุคลากรเพื่อส่งเสริมการทำงานร่วมกันอย่างมีความสุข  อย่างไรก็ตามหากมองตามแนวทางที่โครงการ</w:t>
      </w:r>
      <w:r w:rsidR="007736AF">
        <w:rPr>
          <w:rFonts w:ascii="TH SarabunPSK" w:hAnsi="TH SarabunPSK" w:cs="TH SarabunPSK" w:hint="cs"/>
          <w:sz w:val="32"/>
          <w:szCs w:val="32"/>
          <w:cs/>
        </w:rPr>
        <w:t>พัฒนาระบบบริการสุขภาพในพื้นที่พหุวัฒนธรรมชายแดนใต้การจัดองค์ประกอบการให้บริการที่เอื้ออำนวยสำหรับผู้รับบริการชาวพุทธต้องดำเนินการเพิ่มเติม  สถานที่อาจไม่สะดวกต่อผู้มาใช้บริการ เป็นสิ่งที่ผู้บริหารโรงพยาบาลมีความตระหนักและให้ความสำคัญ  มีแนวทางที่จะดำเนินการต่อในอนาคต</w:t>
      </w:r>
    </w:p>
    <w:p w:rsidR="00EF7B36" w:rsidRPr="00FF7D50" w:rsidRDefault="00672CA8" w:rsidP="00FF7D50">
      <w:pPr>
        <w:pStyle w:val="a3"/>
        <w:numPr>
          <w:ilvl w:val="0"/>
          <w:numId w:val="1"/>
        </w:numPr>
        <w:tabs>
          <w:tab w:val="left" w:pos="1701"/>
        </w:tabs>
        <w:spacing w:after="0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FF7D50">
        <w:rPr>
          <w:rFonts w:ascii="TH SarabunPSK" w:hAnsi="TH SarabunPSK" w:cs="TH SarabunPSK" w:hint="cs"/>
          <w:sz w:val="32"/>
          <w:szCs w:val="32"/>
          <w:cs/>
        </w:rPr>
        <w:t>การขยายระบบบริการที่ใช้ฐานคิดความเป็นพหุวัฒนธรรมขับเคลื่อนสู่ชุมชน</w:t>
      </w:r>
      <w:r w:rsidRPr="00FF7D50">
        <w:rPr>
          <w:rFonts w:ascii="TH SarabunPSK" w:hAnsi="TH SarabunPSK" w:cs="TH SarabunPSK"/>
          <w:sz w:val="32"/>
          <w:szCs w:val="32"/>
        </w:rPr>
        <w:t xml:space="preserve">. </w:t>
      </w:r>
      <w:r w:rsidR="00EF7B36" w:rsidRPr="00FF7D50">
        <w:rPr>
          <w:rFonts w:ascii="TH SarabunPSK" w:hAnsi="TH SarabunPSK" w:cs="TH SarabunPSK"/>
          <w:sz w:val="32"/>
          <w:szCs w:val="32"/>
          <w:cs/>
        </w:rPr>
        <w:t>แผนในการดำเนินการทางผู้อำนวยการ</w:t>
      </w:r>
      <w:r w:rsidR="007736AF" w:rsidRPr="00FF7D50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="00EF7B36" w:rsidRPr="00FF7D50">
        <w:rPr>
          <w:rFonts w:ascii="TH SarabunPSK" w:hAnsi="TH SarabunPSK" w:cs="TH SarabunPSK"/>
          <w:sz w:val="32"/>
          <w:szCs w:val="32"/>
          <w:cs/>
        </w:rPr>
        <w:t xml:space="preserve">การจัดการสุขภาวะทางการแพทย์พหุวัฒนธรรมในโรงพยาบาลและชุมชน จะเน้นสุขภาวะด้านจิตใจ และจิตวิญญาณ (ปัญญา) ผ่านกรอบกิจกรรมคุณภาพชีวิต 5 ด้าน ได้แก่ </w:t>
      </w:r>
    </w:p>
    <w:p w:rsidR="00EF7B36" w:rsidRPr="00CB4DE2" w:rsidRDefault="00EF7B36" w:rsidP="00672CA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B4DE2">
        <w:rPr>
          <w:rFonts w:ascii="TH SarabunPSK" w:hAnsi="TH SarabunPSK" w:cs="TH SarabunPSK"/>
          <w:sz w:val="32"/>
          <w:szCs w:val="32"/>
          <w:cs/>
        </w:rPr>
        <w:t>1) ด้านปกป้องจิตวิญญาณ เป็นกิจกรรม 3ส. (สวดมนต์/ดุอา, สมาธิ/อีหม่าน, สนทนาธรรม/นาศีฮัต) มีการจัดมุมธรรมะ เพื่อสุขภาพ อ่านหนังสือ จัดทำสื่อ รวมถึงมีนักสื่อสารด้านจิตวิญญาณ ซึ่งจะพัฒนาทักษะบุคลา</w:t>
      </w:r>
      <w:r w:rsidR="007736AF">
        <w:rPr>
          <w:rFonts w:ascii="TH SarabunPSK" w:hAnsi="TH SarabunPSK" w:cs="TH SarabunPSK"/>
          <w:sz w:val="32"/>
          <w:szCs w:val="32"/>
          <w:cs/>
        </w:rPr>
        <w:t>กรด้านการดูแลผู้ป่วยมิติจิ</w:t>
      </w:r>
      <w:r w:rsidR="007736AF">
        <w:rPr>
          <w:rFonts w:ascii="TH SarabunPSK" w:hAnsi="TH SarabunPSK" w:cs="TH SarabunPSK" w:hint="cs"/>
          <w:sz w:val="32"/>
          <w:szCs w:val="32"/>
          <w:cs/>
        </w:rPr>
        <w:t>ต</w:t>
      </w:r>
      <w:r w:rsidRPr="00CB4DE2">
        <w:rPr>
          <w:rFonts w:ascii="TH SarabunPSK" w:hAnsi="TH SarabunPSK" w:cs="TH SarabunPSK"/>
          <w:sz w:val="32"/>
          <w:szCs w:val="32"/>
          <w:cs/>
        </w:rPr>
        <w:t>วิญญาณ</w:t>
      </w:r>
    </w:p>
    <w:p w:rsidR="00EF7B36" w:rsidRPr="00CB4DE2" w:rsidRDefault="00EF7B36" w:rsidP="00672CA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B4DE2">
        <w:rPr>
          <w:rFonts w:ascii="TH SarabunPSK" w:hAnsi="TH SarabunPSK" w:cs="TH SarabunPSK"/>
          <w:sz w:val="32"/>
          <w:szCs w:val="32"/>
          <w:cs/>
        </w:rPr>
        <w:t>2) ด้านปกป้องชีวิต เป็นกิจกรรม 3อ. (อาหาร อารมณ์ ออกกำลังกาย) โดยใช้นาฬิกาชีวิต นั่นคือแบบแผนการจัดการชีวิตตลอด 24 ชั่วโมง อีกทั้งมีลานสุขภาวะ เมนูอาหารเพื่อสุขภาพ ทั้งยังมีการจัดอุปกรณ์เพื่อการออกกำลังกาย</w:t>
      </w:r>
    </w:p>
    <w:p w:rsidR="00EF7B36" w:rsidRPr="00CB4DE2" w:rsidRDefault="00EF7B36" w:rsidP="00EF7B36">
      <w:pPr>
        <w:spacing w:after="0"/>
        <w:ind w:left="360" w:firstLine="1058"/>
        <w:jc w:val="thaiDistribute"/>
        <w:rPr>
          <w:rFonts w:ascii="TH SarabunPSK" w:hAnsi="TH SarabunPSK" w:cs="TH SarabunPSK"/>
          <w:sz w:val="32"/>
          <w:szCs w:val="32"/>
        </w:rPr>
      </w:pPr>
      <w:r w:rsidRPr="00CB4DE2">
        <w:rPr>
          <w:rFonts w:ascii="TH SarabunPSK" w:hAnsi="TH SarabunPSK" w:cs="TH SarabunPSK"/>
          <w:sz w:val="32"/>
          <w:szCs w:val="32"/>
          <w:cs/>
        </w:rPr>
        <w:t>3) ด้านปกป้องสติปัญญา เป็นกิจกรรมแนวทางการจัดการความรู้ให้รู้เท่าทันโรค มีการสื่อสารข่าวทางด้านสุขภาพผ่านช่องทางการกระจายข่าวสาร</w:t>
      </w:r>
    </w:p>
    <w:p w:rsidR="00EF7B36" w:rsidRPr="00CB4DE2" w:rsidRDefault="00EF7B36" w:rsidP="00EF7B36">
      <w:pPr>
        <w:spacing w:after="0"/>
        <w:ind w:left="360" w:firstLine="1058"/>
        <w:jc w:val="thaiDistribute"/>
        <w:rPr>
          <w:rFonts w:ascii="TH SarabunPSK" w:hAnsi="TH SarabunPSK" w:cs="TH SarabunPSK"/>
          <w:sz w:val="32"/>
          <w:szCs w:val="32"/>
        </w:rPr>
      </w:pPr>
      <w:r w:rsidRPr="00CB4DE2">
        <w:rPr>
          <w:rFonts w:ascii="TH SarabunPSK" w:hAnsi="TH SarabunPSK" w:cs="TH SarabunPSK"/>
          <w:sz w:val="32"/>
          <w:szCs w:val="32"/>
          <w:cs/>
        </w:rPr>
        <w:t xml:space="preserve">4) ด้านปกป้องครอบครัว เป็นกิจกรรมดูแลสมาชิกในบ้านตามกลุ่มวัย (เด็ก วัยรุ่น ผู้ใหญ่ ผู้สูงอายุ) เพื่อนบ้าน ศาลาสุขภาพใกล้บ้าน รวมถึงมีเวทีเด็กและเยาวชน </w:t>
      </w:r>
    </w:p>
    <w:p w:rsidR="00EF7B36" w:rsidRPr="00CB4DE2" w:rsidRDefault="00EF7B36" w:rsidP="00EF7B36">
      <w:pPr>
        <w:ind w:left="360" w:firstLine="1058"/>
        <w:jc w:val="thaiDistribute"/>
        <w:rPr>
          <w:rFonts w:ascii="TH SarabunPSK" w:hAnsi="TH SarabunPSK" w:cs="TH SarabunPSK"/>
          <w:sz w:val="32"/>
          <w:szCs w:val="32"/>
        </w:rPr>
      </w:pPr>
      <w:r w:rsidRPr="00CB4DE2">
        <w:rPr>
          <w:rFonts w:ascii="TH SarabunPSK" w:hAnsi="TH SarabunPSK" w:cs="TH SarabunPSK"/>
          <w:sz w:val="32"/>
          <w:szCs w:val="32"/>
          <w:cs/>
        </w:rPr>
        <w:t>5) ด้านปกป้องทรัพยากร เป็นกิจกรรมสัจจะหมู่บ้าน ป้องกันการกู้ยืมนอกระบบ และกองทุนขยะชุมชน</w:t>
      </w:r>
    </w:p>
    <w:p w:rsidR="00EF7B36" w:rsidRPr="00CB4DE2" w:rsidRDefault="00EF7B36" w:rsidP="00EF7B36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B4DE2">
        <w:rPr>
          <w:rFonts w:ascii="TH SarabunPSK" w:hAnsi="TH SarabunPSK" w:cs="TH SarabunPSK"/>
          <w:sz w:val="32"/>
          <w:szCs w:val="32"/>
          <w:cs/>
        </w:rPr>
        <w:t xml:space="preserve">ดังนั้นโรงพยาบาลรือเสาะมีการสร้างเสริมสุขภาพให้ประชาชนมีสุขภาพดีตามบริบททางสังคมและสร้างสิ่งแวดล้อมที่เอื้อต่อการเรียนรู้สุขภาพ ผ่านกิจกรรม 3ส. (สวดมนต์/ดุอา, สมาธิ/อีหม่าน, สนทนาธรรม/นาศีฮัต) 3อ. (อาหาร อารมณ์ ออกกำลังกาย) และ 1น. (นาฬิกาชีวิต วิถีสุนนะห์ 24 ชั่วโมง) พร้อมกันนั้นนี้ ชุมชนเองก็ได้ร่วมมือกับโรงพยาบาลในการสร้าง “ธรรมนูญสุขภาวะมัสยิด และธรรมนูญสุขภาวะวัดชนาราม” จะเห็นได้ว่าการนำแนวคิดการแพทย์พหุวัฒนธรรมมาใช้จำเป็นต้องมีการขับเคลื่อนตั้งแต่ระดับชุมชนเพื่อให้ชุมชนเข้ามามีส่วนร่วม กำหนดเป็นวิธีการดำเนินงานร่วมกันผลักดันให้เกิดนโยบายที่เป็นรูปธรรมสู่ภาคส่วนที่เกี่ยวข้องให้ชัดเจนในการส่งเสริมการดูแลสุขภาพวิถีการแพทย์พหุวัฒนธรรม </w:t>
      </w:r>
    </w:p>
    <w:p w:rsidR="002118E2" w:rsidRDefault="00FF7D50" w:rsidP="00677613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F7D50">
        <w:rPr>
          <w:rFonts w:ascii="TH SarabunPSK" w:hAnsi="TH SarabunPSK" w:cs="TH SarabunPSK" w:hint="cs"/>
          <w:sz w:val="32"/>
          <w:szCs w:val="32"/>
          <w:cs/>
        </w:rPr>
        <w:t>กิจกรรมการขับเคลื่อน</w:t>
      </w:r>
      <w:r>
        <w:rPr>
          <w:rFonts w:ascii="TH SarabunPSK" w:hAnsi="TH SarabunPSK" w:cs="TH SarabunPSK" w:hint="cs"/>
          <w:sz w:val="32"/>
          <w:szCs w:val="32"/>
          <w:cs/>
        </w:rPr>
        <w:t>งานระดับชุมชน</w:t>
      </w:r>
      <w:r w:rsidR="00A61445">
        <w:rPr>
          <w:rFonts w:ascii="TH SarabunPSK" w:hAnsi="TH SarabunPSK" w:cs="TH SarabunPSK" w:hint="cs"/>
          <w:sz w:val="32"/>
          <w:szCs w:val="32"/>
          <w:cs/>
        </w:rPr>
        <w:t>โดยโรงพยาบาลรือเสาะและโรงพยาบาลส่งเสริมสุขภาพตำบล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อยู่ในช่วงเริ่มต้นโดยการกำหนดให้ทีมงานจากหมู่บ้านไทยสุขเป็นต้นแบบการขับเคลื่อน มีการแลกเปลี่ยนเรียนรู้ระหว่างทีมงานวัดต้นแบบด้านสุขภาพและทีมงานมัสยิดต้นแบบ </w:t>
      </w:r>
      <w:r w:rsidR="00793319">
        <w:rPr>
          <w:rFonts w:ascii="TH SarabunPSK" w:hAnsi="TH SarabunPSK" w:cs="TH SarabunPSK" w:hint="cs"/>
          <w:sz w:val="32"/>
          <w:szCs w:val="32"/>
          <w:cs/>
        </w:rPr>
        <w:t>มีการ</w:t>
      </w:r>
      <w:r>
        <w:rPr>
          <w:rFonts w:ascii="TH SarabunPSK" w:hAnsi="TH SarabunPSK" w:cs="TH SarabunPSK" w:hint="cs"/>
          <w:sz w:val="32"/>
          <w:szCs w:val="32"/>
          <w:cs/>
        </w:rPr>
        <w:t>ทำประชาพิจารณ์</w:t>
      </w:r>
      <w:r w:rsidR="00793319">
        <w:rPr>
          <w:rFonts w:ascii="TH SarabunPSK" w:hAnsi="TH SarabunPSK" w:cs="TH SarabunPSK" w:hint="cs"/>
          <w:sz w:val="32"/>
          <w:szCs w:val="32"/>
          <w:cs/>
        </w:rPr>
        <w:t>เกิดธรรมนูญสุขภาวะมัสยิดและธรรมนูญสุขภาวะวัดชนาราม</w:t>
      </w:r>
      <w:r w:rsidR="00A614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3319" w:rsidRPr="00A61445">
        <w:rPr>
          <w:rFonts w:ascii="TH SarabunPSK" w:hAnsi="TH SarabunPSK" w:cs="TH SarabunPSK" w:hint="cs"/>
          <w:sz w:val="32"/>
          <w:szCs w:val="32"/>
          <w:cs/>
        </w:rPr>
        <w:t>สาระสำคัญของธรรมนูญสุขภาวะมัสยิด</w:t>
      </w:r>
      <w:r w:rsidR="00A61445" w:rsidRPr="00A6144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93319" w:rsidRPr="00A61445">
        <w:rPr>
          <w:rFonts w:ascii="TH SarabunPSK" w:hAnsi="TH SarabunPSK" w:cs="TH SarabunPSK" w:hint="cs"/>
          <w:sz w:val="32"/>
          <w:szCs w:val="32"/>
          <w:cs/>
        </w:rPr>
        <w:t>วัดชนาราม</w:t>
      </w:r>
      <w:r w:rsidR="00A61445" w:rsidRPr="00A61445">
        <w:rPr>
          <w:rFonts w:ascii="TH SarabunPSK" w:hAnsi="TH SarabunPSK" w:cs="TH SarabunPSK" w:hint="cs"/>
          <w:sz w:val="32"/>
          <w:szCs w:val="32"/>
          <w:cs/>
        </w:rPr>
        <w:t xml:space="preserve">มีทั้งหมด </w:t>
      </w:r>
      <w:r w:rsidR="00A61445" w:rsidRPr="00A61445">
        <w:rPr>
          <w:rFonts w:ascii="TH SarabunPSK" w:hAnsi="TH SarabunPSK" w:cs="TH SarabunPSK"/>
          <w:sz w:val="32"/>
          <w:szCs w:val="32"/>
        </w:rPr>
        <w:t>6</w:t>
      </w:r>
      <w:r w:rsidR="00A61445" w:rsidRPr="00A61445">
        <w:rPr>
          <w:rFonts w:ascii="TH SarabunPSK" w:hAnsi="TH SarabunPSK" w:cs="TH SarabunPSK" w:hint="cs"/>
          <w:sz w:val="32"/>
          <w:szCs w:val="32"/>
          <w:cs/>
        </w:rPr>
        <w:t xml:space="preserve"> หมวด คือ ด้านความมั่งคงปลอดภัยในชีวิต ด้านสุขภาพ  ด้านการศึกษา ด้านการครอบครัวและสังคม ด้านทรัพย์สิน เศรษฐกิจ และทรัพยากรชุมชน ด้านการขับเคลื่อนธรรมนูญสู่การ</w:t>
      </w:r>
      <w:r w:rsidR="00A61445" w:rsidRPr="00677613">
        <w:rPr>
          <w:rFonts w:ascii="TH SarabunPSK" w:hAnsi="TH SarabunPSK" w:cs="TH SarabunPSK" w:hint="cs"/>
          <w:sz w:val="32"/>
          <w:szCs w:val="32"/>
          <w:cs/>
        </w:rPr>
        <w:t>ปฏิบัติ  รายละเอียดภายใต้ธรรมนูญนี้สะท้อนภาพการทำงานที่อาศัยความร่วมมือของ</w:t>
      </w:r>
      <w:r w:rsidR="00677613" w:rsidRPr="00677613">
        <w:rPr>
          <w:rFonts w:ascii="TH SarabunPSK" w:hAnsi="TH SarabunPSK" w:cs="TH SarabunPSK" w:hint="cs"/>
          <w:sz w:val="32"/>
          <w:szCs w:val="32"/>
          <w:cs/>
        </w:rPr>
        <w:t>สมาชิกในชุมชน มีการนำหลักการ</w:t>
      </w:r>
      <w:r w:rsidR="00677613">
        <w:rPr>
          <w:rFonts w:ascii="TH SarabunPSK" w:hAnsi="TH SarabunPSK" w:cs="TH SarabunPSK" w:hint="cs"/>
          <w:sz w:val="32"/>
          <w:szCs w:val="32"/>
          <w:cs/>
        </w:rPr>
        <w:t>ศาสนาของสมาชิกในชุมชนมาประยุกต์ใช้เพื่อส่งเสริมสุขภาวะองค์รวม ส่งเสริมการทำนุบำรุงศาสนาที่สมาชิกชุมชนศรัทธา  และสร้างเครือข่ายชุมชนที่มีความแตกต่างในหลักการปฏิบัติทางศาสนาให้สามารถอยู่ร่วมกันได้อย่างมีความสุข</w:t>
      </w:r>
    </w:p>
    <w:p w:rsidR="00444CCD" w:rsidRPr="00677613" w:rsidRDefault="00444CCD" w:rsidP="00677613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การสังเกตการณ์ปรับภูมิทัศน์และสิ่งแวดล้อมพบว่า โรงพยาบาลรือเสาะไม่ได้ใช้ป้ายประชาสัมพันธ์ (ภาษาไทยกลาง-ภาษามาลายู) เหมือนโรงพยาบาลอื่น ๆ ซักถามเบื้องต้นพบว่าประชาชนเองไม่ได้แสดงออกถึงความต้องการ</w:t>
      </w:r>
      <w:r w:rsidR="00C72673">
        <w:rPr>
          <w:rFonts w:ascii="TH SarabunPSK" w:hAnsi="TH SarabunPSK" w:cs="TH SarabunPSK" w:hint="cs"/>
          <w:sz w:val="32"/>
          <w:szCs w:val="32"/>
          <w:cs/>
        </w:rPr>
        <w:t>สิ่งเหล่านี้  แต่สิ่งที่ประชาชนต้องการเป็นเรื่องของคุณภาพการบริการที่ตอบโจทย์ด้านความเจ็บป่วยและมิติจิตใจและจิตวิญาณผ่านการส่งเสริมการประกอบศาสนกิจในระหว่างการดูแลที่ตามมารฐานการแพทย์และพยาบาล  ทำให้เห็นภาพการขับเคลื่อนพหุวัฒนธรรมที่มุ่งเน้นการตอบสนองความต้องการด้านคุณภาพชีวิตในเชิงลึก คุณค่าของการบริการที่เป็นลักษณะความเป็นสากล</w:t>
      </w:r>
    </w:p>
    <w:p w:rsidR="009F43C3" w:rsidRDefault="009F43C3" w:rsidP="009F43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ผลผลิต</w:t>
      </w:r>
    </w:p>
    <w:p w:rsidR="00677613" w:rsidRPr="00C2071D" w:rsidRDefault="00677613" w:rsidP="00677613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2071D">
        <w:rPr>
          <w:rFonts w:ascii="TH SarabunPSK" w:hAnsi="TH SarabunPSK" w:cs="TH SarabunPSK" w:hint="cs"/>
          <w:sz w:val="32"/>
          <w:szCs w:val="32"/>
          <w:cs/>
        </w:rPr>
        <w:t>เกิดเป้าหมายการทำงานที่ส่งเสริมความมีสุขภาวะของประชาชน</w:t>
      </w:r>
      <w:r w:rsidR="00C2071D" w:rsidRPr="00C2071D">
        <w:rPr>
          <w:rFonts w:ascii="TH SarabunPSK" w:hAnsi="TH SarabunPSK" w:cs="TH SarabunPSK" w:hint="cs"/>
          <w:sz w:val="32"/>
          <w:szCs w:val="32"/>
          <w:cs/>
        </w:rPr>
        <w:t>สังคมพหุวัฒนธรรมของชาวรือเสาะทั้งในระบบบริการในโรงพยาบาลและในชุมชน</w:t>
      </w:r>
    </w:p>
    <w:p w:rsidR="00C2071D" w:rsidRPr="00C2071D" w:rsidRDefault="00C2071D" w:rsidP="00677613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2071D">
        <w:rPr>
          <w:rFonts w:ascii="TH SarabunPSK" w:hAnsi="TH SarabunPSK" w:cs="TH SarabunPSK" w:hint="cs"/>
          <w:sz w:val="32"/>
          <w:szCs w:val="32"/>
          <w:cs/>
        </w:rPr>
        <w:t>บทเรียนรู้ผลการดำเนินงานและแนวทางการพัฒนาระบบบริการในอนาคต</w:t>
      </w:r>
    </w:p>
    <w:p w:rsidR="00C2071D" w:rsidRDefault="00C2071D" w:rsidP="00677613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2071D">
        <w:rPr>
          <w:rFonts w:ascii="TH SarabunPSK" w:hAnsi="TH SarabunPSK" w:cs="TH SarabunPSK" w:hint="cs"/>
          <w:sz w:val="32"/>
          <w:szCs w:val="32"/>
          <w:cs/>
        </w:rPr>
        <w:t>ธรรมนูญสุขภาวะชุมชนที่ประยุกต์หลักการศาสนาเพื่อส่งเสริมสุขภาพประชาชน</w:t>
      </w:r>
    </w:p>
    <w:p w:rsidR="00BC44BE" w:rsidRDefault="00BC44BE" w:rsidP="00677613">
      <w:pPr>
        <w:pStyle w:val="a3"/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เกิดแกนนำการขับเคลื่อนสุขภาวะระดับชุมชน เป็นกลุ่มที่มีจิตอาสา มีศรัทธาในศาสนาทำให้เป้นต้นทุนการทำงานในช่วงต่อไป</w:t>
      </w:r>
    </w:p>
    <w:p w:rsidR="00BC44BE" w:rsidRDefault="00BC44BE" w:rsidP="00677613">
      <w:pPr>
        <w:pStyle w:val="a3"/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มีข้อมูลจาก </w:t>
      </w:r>
      <w:r>
        <w:rPr>
          <w:rFonts w:ascii="TH SarabunPSK" w:hAnsi="TH SarabunPSK" w:cs="TH SarabunPSK"/>
          <w:sz w:val="32"/>
          <w:szCs w:val="32"/>
        </w:rPr>
        <w:t xml:space="preserve">HAPPINOMETOR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เพื่อเป็นฐานคิดในการตัดสินในพัฒนา</w:t>
      </w:r>
    </w:p>
    <w:p w:rsidR="00BC44BE" w:rsidRPr="00C2071D" w:rsidRDefault="00BC44BE" w:rsidP="00677613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คู่มือธรรมนูญสุขภาพสองศาสนา</w:t>
      </w:r>
      <w:bookmarkStart w:id="0" w:name="_GoBack"/>
      <w:bookmarkEnd w:id="0"/>
    </w:p>
    <w:p w:rsidR="009F43C3" w:rsidRDefault="009F43C3" w:rsidP="009F43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:rsidR="00C2071D" w:rsidRPr="00C2071D" w:rsidRDefault="00C2071D" w:rsidP="00444CCD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44CCD">
        <w:rPr>
          <w:rFonts w:ascii="TH SarabunPSK" w:hAnsi="TH SarabunPSK" w:cs="TH SarabunPSK" w:hint="cs"/>
          <w:sz w:val="32"/>
          <w:szCs w:val="32"/>
          <w:cs/>
        </w:rPr>
        <w:t>จากการติดตามผลลัพธ์การจัดบริการสุขภาพในบริบทพหุวัฒนธรรมโดยโรงพยาบาลรือเสาะที่มีมาอย่างต่อเนื่องพบว่าข้อร้องเรียนจากผู้ใช้บริการลดลง ประชาชนในพื้นที่นิยมมาใช้บริการเพิ่มขึ้น การพูดคุยกับทีมงานพบว่าเห็นการเปลี่ยนแปลงที่ดีขึ้น บุคลากรมีความหวังและความสุขในการทำงานเชิงพัฒนาขับเคลื่อน บุคลากรมีความภาคภูมิใจที่มีหลายหน่วยงานมาเยี่ยมชมศึกษาดูงาน แม้ว่าการทำงานยังไม่บรรลุผลทั้งหมดเพราะมีองค์ประกอบบางอย่างที่ต้องพัฒนาเพื่อเอื้ออำนวยความสะดวกแก่ประชาชน</w:t>
      </w:r>
      <w:r w:rsidR="003E53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4CCD">
        <w:rPr>
          <w:rFonts w:ascii="TH SarabunPSK" w:hAnsi="TH SarabunPSK" w:cs="TH SarabunPSK" w:hint="cs"/>
          <w:sz w:val="32"/>
          <w:szCs w:val="32"/>
          <w:cs/>
        </w:rPr>
        <w:t xml:space="preserve">เช่น จุดห้องพระสำหรับชาวพุทธที่สามารถเข้าถึงได้ง่าย  การปรับโครงสร้างภูมิทัศน์ที่ลงตัวเหมาะแก่การฟื้นฟูสุขภาวะทั้งบุคลากรและผู้ป่วย  </w:t>
      </w:r>
      <w:r w:rsidR="00C72673">
        <w:rPr>
          <w:rFonts w:ascii="TH SarabunPSK" w:hAnsi="TH SarabunPSK" w:cs="TH SarabunPSK" w:hint="cs"/>
          <w:sz w:val="32"/>
          <w:szCs w:val="32"/>
          <w:cs/>
        </w:rPr>
        <w:t>ผลลัพธ์การบริการอื่น ๆ ที่เห็นเป็นประเด็นเกี่ยวกับความรู้สึกร่วมของชุมชน สมาชิกชุมชนรับรู้ว่าเป็นส่วนหนึ่งของโรงพยาบาล มีการปรึกษาหารือ ร่วมพูดคุยประเด็นการพัฒนาเพิ่มจากเดิมที่บรรยากาศเหล่านี้มีน้อยในอดีต และประชาชนเลือกไปใช้บริการในโรพงยาบาลอื่นนอกพื้นที่ ปัจจุบันโรงพยาบาลรือเสาะที่เป็นที่พึ่งของประชาชนในพื้นที่และมีชุมชนรอบนอกนิยมมาใช้บริการ</w:t>
      </w:r>
      <w:r w:rsidR="003E53FD">
        <w:rPr>
          <w:rFonts w:ascii="TH SarabunPSK" w:hAnsi="TH SarabunPSK" w:cs="TH SarabunPSK" w:hint="cs"/>
          <w:sz w:val="32"/>
          <w:szCs w:val="32"/>
          <w:cs/>
        </w:rPr>
        <w:t>เพิ่มขึ้น ภาพที่เกิดขึ้นสะท้อนสุขภาวะของสังคมชาวรือเสาะ</w:t>
      </w:r>
    </w:p>
    <w:p w:rsidR="009F43C3" w:rsidRPr="009F43C3" w:rsidRDefault="009F43C3" w:rsidP="009F43C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</w:t>
      </w:r>
    </w:p>
    <w:p w:rsidR="00C426E6" w:rsidRDefault="00C72673" w:rsidP="000274B5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2673">
        <w:rPr>
          <w:rFonts w:ascii="TH SarabunPSK" w:hAnsi="TH SarabunPSK" w:cs="TH SarabunPSK" w:hint="cs"/>
          <w:sz w:val="32"/>
          <w:szCs w:val="32"/>
          <w:cs/>
        </w:rPr>
        <w:t>การขับเคลื่อนการจัดบริการ</w:t>
      </w:r>
      <w:r w:rsidR="00057D5A">
        <w:rPr>
          <w:rFonts w:ascii="TH SarabunPSK" w:hAnsi="TH SarabunPSK" w:cs="TH SarabunPSK" w:hint="cs"/>
          <w:sz w:val="32"/>
          <w:szCs w:val="32"/>
          <w:cs/>
        </w:rPr>
        <w:t>สุขภาพในบริบทพหุวัฒนธรรมของโรงพยาบาลสะท้อนความพยายามในการพัฒนาระบบบริการสุขภาพที่มุ่งไปสู่การสร้างสันติภาพในพื้นที่</w:t>
      </w:r>
      <w:r w:rsidR="000274B5">
        <w:rPr>
          <w:rFonts w:ascii="TH SarabunPSK" w:hAnsi="TH SarabunPSK" w:cs="TH SarabunPSK" w:hint="cs"/>
          <w:sz w:val="32"/>
          <w:szCs w:val="32"/>
          <w:cs/>
        </w:rPr>
        <w:t xml:space="preserve"> ความขัดแย้งเชิงอุดมการณ์จัดเป็นพหุวัฒนธรรมรูปแบบหนึ่งของสังคมมนุษย์ มีหลายปัจจัยที่ทำให้สิ่งเหล่ามีความซับซ้อนและทวีความรุนแรงมากขึ้น การไม่ได้รับการตอบสนองขั้นพื้นฐานจากหน่วยงานภาครัฐในภาคปกติอาจเป็นเครื่องมือที่สำคัญที่ทำให้เป็นประเด็นขับเคลื่อน  จากการรับฟังภาพในอดีตของพื้นที่ทำให้เห็นว่าระบบบริการของโรงพยาบาลอันเป็นลักษณะความเป็นภาครัฐยังไม่เป็นมาตรฐาน ไม่เป็นที่ยอมรับ การไม่สามารถผดุงความเชื่อมั่น ความเท่าเทียมในการเข้าถึงระบบบริการใด ๆ รวมถึงระบบบริการสุขภาพสะท้อนรูปแบบความไม่เท่าเทียมกันในเชิงอำนาจของสมาชิกในสังคม ทำให้เกิดความไม่พึงพอใจ ความพยายามยกระดับมาตรฐานการบริการของโรงพยาบาลตลอดช่วง </w:t>
      </w:r>
      <w:r w:rsidR="000274B5">
        <w:rPr>
          <w:rFonts w:ascii="TH SarabunPSK" w:hAnsi="TH SarabunPSK" w:cs="TH SarabunPSK"/>
          <w:sz w:val="32"/>
          <w:szCs w:val="32"/>
        </w:rPr>
        <w:t xml:space="preserve">10 </w:t>
      </w:r>
      <w:r w:rsidR="000274B5">
        <w:rPr>
          <w:rFonts w:ascii="TH SarabunPSK" w:hAnsi="TH SarabunPSK" w:cs="TH SarabunPSK" w:hint="cs"/>
          <w:sz w:val="32"/>
          <w:szCs w:val="32"/>
          <w:cs/>
        </w:rPr>
        <w:t>ปีกว่าที่ผ่านมาเป็นปัจจัยหนึ่งที่คืนความเชื่อมั่นให้กับประชาชน ทำให้เกิดความความปลอดภัยในชีวิต</w:t>
      </w:r>
      <w:r w:rsidR="00C426E6">
        <w:rPr>
          <w:rFonts w:ascii="TH SarabunPSK" w:hAnsi="TH SarabunPSK" w:cs="TH SarabunPSK" w:hint="cs"/>
          <w:sz w:val="32"/>
          <w:szCs w:val="32"/>
          <w:cs/>
        </w:rPr>
        <w:t xml:space="preserve">ภายใต้บรรยากาศที่ตอบโจทย์จิตวิญญาณของผู้คนในพื้นที่ในเวลาเดียวกัน  </w:t>
      </w:r>
    </w:p>
    <w:p w:rsidR="009F43C3" w:rsidRDefault="00C426E6" w:rsidP="00C426E6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โจทย์ความท้าทายต่อไปของทีมโรงพยาบาลรือเสาะ คือ การทำงานเพื่อเยียวยาสายใยชุมชนผ่านตุ๊กตาการทำงานเพื่อยกระดับสุขภาพของสมาชิกในชุมชน ทีมงานผู้ประเมินเห็นภาพบางอย่างที่เป็นแสงสว่างและความหวังปรากฏ กล่าวคือ การเยี่ยมชุมชนต้นแบบที่โรงพยาบาลใช้เป็นพื้นที่นำร่องพบว่า สมาชิกชุมชนยอมรับว่าพื้นที่มีความขัดแย้งแต่หากมองทัศนคติจากตัวแทนชุมชนเชิงพหุวัฒนธรรม (พุทธ-อิสลาม) พบว่าทั้งสองฝ่ายกำลั</w:t>
      </w:r>
      <w:r w:rsidR="0067769E">
        <w:rPr>
          <w:rFonts w:ascii="TH SarabunPSK" w:hAnsi="TH SarabunPSK" w:cs="TH SarabunPSK" w:hint="cs"/>
          <w:sz w:val="32"/>
          <w:szCs w:val="32"/>
          <w:cs/>
        </w:rPr>
        <w:t>งแสวงหาจุดร่วมในการทำงานร่วมกัน การมีพื้นที่กลางด้านสุขภาพเป็นเหมือนวาทกรรมใหม่ที่แต่ละฝ่ายจะได้หันมาใส่ใจหลักคำสอนในศาสนาที่ตัวเองศรัทธานำสู่การปฏิบัติเพื่อผลดีต่อสุขภาพ ให้ศาสนานำสู่กระบวนการสร้างสุขภาพและท้ายที่สุดการทำงานร่วมกันด้วยความเข้าใจ เปิดใจ คือการเยียวยาสายใยความสัมพันธ์ในชุมชนต่อไป</w:t>
      </w:r>
    </w:p>
    <w:p w:rsidR="003C43D9" w:rsidRDefault="003C43D9" w:rsidP="00C426E6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C426E6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C426E6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C426E6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C43D9" w:rsidRPr="00493E41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59F96B0" wp14:editId="4664B3BB">
            <wp:simplePos x="0" y="0"/>
            <wp:positionH relativeFrom="column">
              <wp:posOffset>4556760</wp:posOffset>
            </wp:positionH>
            <wp:positionV relativeFrom="paragraph">
              <wp:posOffset>392430</wp:posOffset>
            </wp:positionV>
            <wp:extent cx="1405255" cy="1693545"/>
            <wp:effectExtent l="19050" t="0" r="4445" b="0"/>
            <wp:wrapSquare wrapText="bothSides"/>
            <wp:docPr id="3" name="รูปภาพ 2" descr="49255464_1938521972931793_6583354613229944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255464_1938521972931793_6583354613229944832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04FE5F3" wp14:editId="34356D06">
            <wp:simplePos x="0" y="0"/>
            <wp:positionH relativeFrom="column">
              <wp:posOffset>2279650</wp:posOffset>
            </wp:positionH>
            <wp:positionV relativeFrom="paragraph">
              <wp:posOffset>393700</wp:posOffset>
            </wp:positionV>
            <wp:extent cx="2190750" cy="1643380"/>
            <wp:effectExtent l="19050" t="0" r="0" b="0"/>
            <wp:wrapSquare wrapText="bothSides"/>
            <wp:docPr id="2" name="รูปภาพ 1" descr="48393077_302690503693007_5070665568210649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93077_302690503693007_5070665568210649088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0A45F8B" wp14:editId="3CF1FB3D">
            <wp:simplePos x="0" y="0"/>
            <wp:positionH relativeFrom="column">
              <wp:posOffset>-9525</wp:posOffset>
            </wp:positionH>
            <wp:positionV relativeFrom="paragraph">
              <wp:posOffset>392430</wp:posOffset>
            </wp:positionV>
            <wp:extent cx="2190750" cy="1643380"/>
            <wp:effectExtent l="19050" t="0" r="0" b="0"/>
            <wp:wrapSquare wrapText="bothSides"/>
            <wp:docPr id="1" name="รูปภาพ 0" descr="48429548_335815020341200_5813267780216029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29548_335815020341200_5813267780216029184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E41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493E41">
        <w:rPr>
          <w:rFonts w:ascii="TH SarabunPSK" w:hAnsi="TH SarabunPSK" w:cs="TH SarabunPSK"/>
          <w:sz w:val="32"/>
          <w:szCs w:val="32"/>
        </w:rPr>
        <w:t xml:space="preserve">1 </w:t>
      </w:r>
      <w:r w:rsidR="00493E41">
        <w:rPr>
          <w:rFonts w:ascii="TH SarabunPSK" w:hAnsi="TH SarabunPSK" w:cs="TH SarabunPSK" w:hint="cs"/>
          <w:sz w:val="32"/>
          <w:szCs w:val="32"/>
          <w:cs/>
        </w:rPr>
        <w:t>ชุดตัวอย่างภาพลงพื้นที่โรงพยาบาลรือเสาะ</w:t>
      </w:r>
    </w:p>
    <w:p w:rsidR="003C43D9" w:rsidRDefault="0036253F" w:rsidP="003C43D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A401F4A" wp14:editId="78FD2DCD">
            <wp:simplePos x="0" y="0"/>
            <wp:positionH relativeFrom="column">
              <wp:posOffset>3143250</wp:posOffset>
            </wp:positionH>
            <wp:positionV relativeFrom="paragraph">
              <wp:posOffset>3922395</wp:posOffset>
            </wp:positionV>
            <wp:extent cx="1719580" cy="1878965"/>
            <wp:effectExtent l="19050" t="0" r="0" b="0"/>
            <wp:wrapSquare wrapText="bothSides"/>
            <wp:docPr id="8" name="รูปภาพ 7" descr="48418495_325920041342948_8203294433353924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8495_325920041342948_8203294433353924608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3D2FC19" wp14:editId="701E10D6">
            <wp:simplePos x="0" y="0"/>
            <wp:positionH relativeFrom="column">
              <wp:posOffset>80010</wp:posOffset>
            </wp:positionH>
            <wp:positionV relativeFrom="paragraph">
              <wp:posOffset>4023360</wp:posOffset>
            </wp:positionV>
            <wp:extent cx="2375535" cy="1778000"/>
            <wp:effectExtent l="19050" t="0" r="5715" b="0"/>
            <wp:wrapSquare wrapText="bothSides"/>
            <wp:docPr id="7" name="รูปภาพ 6" descr="48413253_276961786352673_2307615851454398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3253_276961786352673_2307615851454398464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C78E611" wp14:editId="551EEB79">
            <wp:simplePos x="0" y="0"/>
            <wp:positionH relativeFrom="column">
              <wp:posOffset>26670</wp:posOffset>
            </wp:positionH>
            <wp:positionV relativeFrom="paragraph">
              <wp:posOffset>1784985</wp:posOffset>
            </wp:positionV>
            <wp:extent cx="1719580" cy="1924050"/>
            <wp:effectExtent l="19050" t="0" r="0" b="0"/>
            <wp:wrapSquare wrapText="bothSides"/>
            <wp:docPr id="4" name="รูปภาพ 3" descr="48926295_511111789380050_9152006151594835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26295_511111789380050_9152006151594835968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3D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E3C5DDF" wp14:editId="0CE9F07B">
            <wp:simplePos x="0" y="0"/>
            <wp:positionH relativeFrom="column">
              <wp:posOffset>2181860</wp:posOffset>
            </wp:positionH>
            <wp:positionV relativeFrom="paragraph">
              <wp:posOffset>1757045</wp:posOffset>
            </wp:positionV>
            <wp:extent cx="1775460" cy="2047240"/>
            <wp:effectExtent l="19050" t="0" r="0" b="0"/>
            <wp:wrapSquare wrapText="bothSides"/>
            <wp:docPr id="5" name="รูปภาพ 4" descr="48420189_274923490041032_1538242945084293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20189_274923490041032_1538242945084293120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3D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5BB6891" wp14:editId="01A739E7">
            <wp:simplePos x="0" y="0"/>
            <wp:positionH relativeFrom="column">
              <wp:posOffset>4305935</wp:posOffset>
            </wp:positionH>
            <wp:positionV relativeFrom="paragraph">
              <wp:posOffset>1784985</wp:posOffset>
            </wp:positionV>
            <wp:extent cx="1657985" cy="2064385"/>
            <wp:effectExtent l="19050" t="0" r="0" b="0"/>
            <wp:wrapSquare wrapText="bothSides"/>
            <wp:docPr id="6" name="รูปภาพ 5" descr="48396816_729758480742489_4664276703260966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96816_729758480742489_4664276703260966912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6253F" w:rsidP="003C43D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7650161" wp14:editId="48F28B07">
            <wp:simplePos x="0" y="0"/>
            <wp:positionH relativeFrom="column">
              <wp:posOffset>3025775</wp:posOffset>
            </wp:positionH>
            <wp:positionV relativeFrom="paragraph">
              <wp:posOffset>142875</wp:posOffset>
            </wp:positionV>
            <wp:extent cx="2555240" cy="1924050"/>
            <wp:effectExtent l="19050" t="0" r="0" b="0"/>
            <wp:wrapSquare wrapText="bothSides"/>
            <wp:docPr id="10" name="รูปภาพ 9" descr="49015694_1397580860379130_5209860613550899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15694_1397580860379130_5209860613550899200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BCC7801" wp14:editId="0E24822D">
            <wp:simplePos x="0" y="0"/>
            <wp:positionH relativeFrom="column">
              <wp:posOffset>102870</wp:posOffset>
            </wp:positionH>
            <wp:positionV relativeFrom="paragraph">
              <wp:posOffset>199390</wp:posOffset>
            </wp:positionV>
            <wp:extent cx="2355215" cy="1772285"/>
            <wp:effectExtent l="19050" t="0" r="6985" b="0"/>
            <wp:wrapSquare wrapText="bothSides"/>
            <wp:docPr id="9" name="รูปภาพ 8" descr="49095488_278072629570290_464296576273298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95488_278072629570290_4642965762732982272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6253F" w:rsidRDefault="00C67186" w:rsidP="003C43D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29A2BA96" wp14:editId="62DCD5D8">
            <wp:simplePos x="0" y="0"/>
            <wp:positionH relativeFrom="column">
              <wp:posOffset>4091305</wp:posOffset>
            </wp:positionH>
            <wp:positionV relativeFrom="paragraph">
              <wp:posOffset>-252730</wp:posOffset>
            </wp:positionV>
            <wp:extent cx="1663700" cy="2165350"/>
            <wp:effectExtent l="19050" t="0" r="0" b="0"/>
            <wp:wrapSquare wrapText="bothSides"/>
            <wp:docPr id="13" name="รูปภาพ 12" descr="48405854_218137275774359_2800519479597989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05854_218137275774359_2800519479597989888_n.jpg"/>
                    <pic:cNvPicPr/>
                  </pic:nvPicPr>
                  <pic:blipFill>
                    <a:blip r:embed="rId19" cstate="print"/>
                    <a:srcRect l="14096" t="15019" r="10361" b="1154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D04B901" wp14:editId="493A26AA">
            <wp:simplePos x="0" y="0"/>
            <wp:positionH relativeFrom="column">
              <wp:posOffset>-9525</wp:posOffset>
            </wp:positionH>
            <wp:positionV relativeFrom="paragraph">
              <wp:posOffset>-224790</wp:posOffset>
            </wp:positionV>
            <wp:extent cx="1666875" cy="1704975"/>
            <wp:effectExtent l="19050" t="0" r="9525" b="0"/>
            <wp:wrapSquare wrapText="bothSides"/>
            <wp:docPr id="11" name="รูปภาพ 10" descr="48419673_350498899100144_4244623278494187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9673_350498899100144_4244623278494187520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6EA36A7" wp14:editId="723F77E9">
            <wp:simplePos x="0" y="0"/>
            <wp:positionH relativeFrom="column">
              <wp:posOffset>1741170</wp:posOffset>
            </wp:positionH>
            <wp:positionV relativeFrom="paragraph">
              <wp:posOffset>-224790</wp:posOffset>
            </wp:positionV>
            <wp:extent cx="2230120" cy="1671320"/>
            <wp:effectExtent l="19050" t="0" r="0" b="0"/>
            <wp:wrapSquare wrapText="bothSides"/>
            <wp:docPr id="12" name="รูปภาพ 11" descr="48419876_509569619534486_320849252605493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9876_509569619534486_320849252605493248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3D9" w:rsidRDefault="00C67186" w:rsidP="003C43D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7E81E48" wp14:editId="6EDE7490">
            <wp:simplePos x="0" y="0"/>
            <wp:positionH relativeFrom="column">
              <wp:posOffset>338455</wp:posOffset>
            </wp:positionH>
            <wp:positionV relativeFrom="paragraph">
              <wp:posOffset>104775</wp:posOffset>
            </wp:positionV>
            <wp:extent cx="2108200" cy="1581785"/>
            <wp:effectExtent l="19050" t="0" r="6350" b="0"/>
            <wp:wrapSquare wrapText="bothSides"/>
            <wp:docPr id="14" name="รูปภาพ 13" descr="48428894_1940962989326953_5893362434885812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28894_1940962989326953_5893362434885812224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72AB24B" wp14:editId="6C06DC5B">
            <wp:simplePos x="0" y="0"/>
            <wp:positionH relativeFrom="column">
              <wp:posOffset>2863215</wp:posOffset>
            </wp:positionH>
            <wp:positionV relativeFrom="paragraph">
              <wp:posOffset>104775</wp:posOffset>
            </wp:positionV>
            <wp:extent cx="2101215" cy="1581785"/>
            <wp:effectExtent l="19050" t="0" r="0" b="0"/>
            <wp:wrapSquare wrapText="bothSides"/>
            <wp:docPr id="15" name="รูปภาพ 14" descr="49186165_589880281443903_4102798076786245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86165_589880281443903_4102798076786245632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C67186" w:rsidP="003C43D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E408B96" wp14:editId="6D37F559">
            <wp:simplePos x="0" y="0"/>
            <wp:positionH relativeFrom="column">
              <wp:posOffset>-2557780</wp:posOffset>
            </wp:positionH>
            <wp:positionV relativeFrom="paragraph">
              <wp:posOffset>309880</wp:posOffset>
            </wp:positionV>
            <wp:extent cx="2679065" cy="2009140"/>
            <wp:effectExtent l="19050" t="0" r="6985" b="0"/>
            <wp:wrapSquare wrapText="bothSides"/>
            <wp:docPr id="17" name="รูปภาพ 16" descr="48413864_378267272995782_8770984364222709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3864_378267272995782_8770984364222709760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6CC3AD7" wp14:editId="33FA05F9">
            <wp:simplePos x="0" y="0"/>
            <wp:positionH relativeFrom="column">
              <wp:posOffset>-5088255</wp:posOffset>
            </wp:positionH>
            <wp:positionV relativeFrom="paragraph">
              <wp:posOffset>309880</wp:posOffset>
            </wp:positionV>
            <wp:extent cx="2308860" cy="1968500"/>
            <wp:effectExtent l="19050" t="0" r="0" b="0"/>
            <wp:wrapSquare wrapText="bothSides"/>
            <wp:docPr id="16" name="รูปภาพ 15" descr="48362736_552029971937888_6838965142265266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62736_552029971937888_6838965142265266176_n.jpg"/>
                    <pic:cNvPicPr/>
                  </pic:nvPicPr>
                  <pic:blipFill>
                    <a:blip r:embed="rId25" cstate="print"/>
                    <a:srcRect r="12195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56134A" w:rsidP="003C43D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19C40052" wp14:editId="0F4CFB9F">
            <wp:simplePos x="0" y="0"/>
            <wp:positionH relativeFrom="column">
              <wp:posOffset>-2665730</wp:posOffset>
            </wp:positionH>
            <wp:positionV relativeFrom="paragraph">
              <wp:posOffset>377190</wp:posOffset>
            </wp:positionV>
            <wp:extent cx="2628265" cy="1972945"/>
            <wp:effectExtent l="19050" t="0" r="635" b="0"/>
            <wp:wrapSquare wrapText="bothSides"/>
            <wp:docPr id="19" name="รูปภาพ 18" descr="48415484_352482538636806_1107088113294901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5484_352482538636806_1107088113294901248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18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75DAE39" wp14:editId="7FF181AB">
            <wp:simplePos x="0" y="0"/>
            <wp:positionH relativeFrom="column">
              <wp:posOffset>-5338445</wp:posOffset>
            </wp:positionH>
            <wp:positionV relativeFrom="paragraph">
              <wp:posOffset>377190</wp:posOffset>
            </wp:positionV>
            <wp:extent cx="2538730" cy="1901190"/>
            <wp:effectExtent l="19050" t="0" r="0" b="0"/>
            <wp:wrapSquare wrapText="bothSides"/>
            <wp:docPr id="18" name="รูปภาพ 17" descr="48408963_271783503520500_2763108416074285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08963_271783503520500_2763108416074285056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6F086977" wp14:editId="30C2ED19">
            <wp:simplePos x="0" y="0"/>
            <wp:positionH relativeFrom="column">
              <wp:posOffset>3070225</wp:posOffset>
            </wp:positionH>
            <wp:positionV relativeFrom="paragraph">
              <wp:posOffset>4150995</wp:posOffset>
            </wp:positionV>
            <wp:extent cx="2117725" cy="2389505"/>
            <wp:effectExtent l="19050" t="0" r="0" b="0"/>
            <wp:wrapSquare wrapText="bothSides"/>
            <wp:docPr id="26" name="รูปภาพ 25" descr="44152052_1380693905400825_5113313734466469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52052_1380693905400825_5113313734466469888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10E9D17" wp14:editId="68AD605B">
            <wp:simplePos x="0" y="0"/>
            <wp:positionH relativeFrom="column">
              <wp:posOffset>-62230</wp:posOffset>
            </wp:positionH>
            <wp:positionV relativeFrom="paragraph">
              <wp:posOffset>4386580</wp:posOffset>
            </wp:positionV>
            <wp:extent cx="2651125" cy="1991360"/>
            <wp:effectExtent l="19050" t="0" r="0" b="0"/>
            <wp:wrapSquare wrapText="bothSides"/>
            <wp:docPr id="25" name="รูปภาพ 24" descr="44143594_1380693062067576_3758099141369004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43594_1380693062067576_3758099141369004032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E567D91" wp14:editId="371BFCD7">
            <wp:simplePos x="0" y="0"/>
            <wp:positionH relativeFrom="column">
              <wp:posOffset>2823845</wp:posOffset>
            </wp:positionH>
            <wp:positionV relativeFrom="paragraph">
              <wp:posOffset>1851025</wp:posOffset>
            </wp:positionV>
            <wp:extent cx="2911475" cy="2187575"/>
            <wp:effectExtent l="19050" t="0" r="3175" b="0"/>
            <wp:wrapSquare wrapText="bothSides"/>
            <wp:docPr id="23" name="รูปภาพ 22" descr="49279897_226189728281586_1076155591325384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279897_226189728281586_1076155591325384704_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7BFA3CA" wp14:editId="1DFB5480">
            <wp:simplePos x="0" y="0"/>
            <wp:positionH relativeFrom="column">
              <wp:posOffset>13335</wp:posOffset>
            </wp:positionH>
            <wp:positionV relativeFrom="paragraph">
              <wp:posOffset>2142490</wp:posOffset>
            </wp:positionV>
            <wp:extent cx="2633980" cy="1896110"/>
            <wp:effectExtent l="19050" t="0" r="0" b="0"/>
            <wp:wrapSquare wrapText="bothSides"/>
            <wp:docPr id="21" name="รูปภาพ 20" descr="48406351_223938025208055_7168291474902089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06351_223938025208055_7168291474902089728_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4DE57D5A" wp14:editId="7806D124">
            <wp:simplePos x="0" y="0"/>
            <wp:positionH relativeFrom="column">
              <wp:posOffset>63500</wp:posOffset>
            </wp:positionH>
            <wp:positionV relativeFrom="paragraph">
              <wp:posOffset>55880</wp:posOffset>
            </wp:positionV>
            <wp:extent cx="2525395" cy="1896110"/>
            <wp:effectExtent l="19050" t="0" r="8255" b="0"/>
            <wp:wrapSquare wrapText="bothSides"/>
            <wp:docPr id="20" name="รูปภาพ 19" descr="48398914_2099599926766328_6163325314400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98914_2099599926766328_6163325314400256_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8923E0D" wp14:editId="5D6348D2">
            <wp:simplePos x="0" y="0"/>
            <wp:positionH relativeFrom="column">
              <wp:posOffset>3070225</wp:posOffset>
            </wp:positionH>
            <wp:positionV relativeFrom="paragraph">
              <wp:posOffset>106045</wp:posOffset>
            </wp:positionV>
            <wp:extent cx="2381885" cy="1631950"/>
            <wp:effectExtent l="19050" t="0" r="0" b="0"/>
            <wp:wrapSquare wrapText="bothSides"/>
            <wp:docPr id="22" name="รูปภาพ 21" descr="48375414_2187507394910886_1199349465421447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75414_2187507394910886_1199349465421447168_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>
      <w:pPr>
        <w:rPr>
          <w:rFonts w:ascii="TH SarabunPSK" w:hAnsi="TH SarabunPSK" w:cs="TH SarabunPSK"/>
          <w:sz w:val="32"/>
          <w:szCs w:val="32"/>
        </w:rPr>
      </w:pP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44ED80CC" wp14:editId="6672EA26">
            <wp:simplePos x="0" y="0"/>
            <wp:positionH relativeFrom="column">
              <wp:posOffset>495300</wp:posOffset>
            </wp:positionH>
            <wp:positionV relativeFrom="paragraph">
              <wp:posOffset>380365</wp:posOffset>
            </wp:positionV>
            <wp:extent cx="1711325" cy="2288540"/>
            <wp:effectExtent l="19050" t="0" r="3175" b="0"/>
            <wp:wrapSquare wrapText="bothSides"/>
            <wp:docPr id="27" name="รูปภาพ 26" descr="44099767_1380693742067508_7084039356314288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99767_1380693742067508_7084039356314288128_n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618D9E0D" wp14:editId="10F5484B">
            <wp:simplePos x="0" y="0"/>
            <wp:positionH relativeFrom="column">
              <wp:posOffset>3008630</wp:posOffset>
            </wp:positionH>
            <wp:positionV relativeFrom="paragraph">
              <wp:posOffset>155575</wp:posOffset>
            </wp:positionV>
            <wp:extent cx="1958340" cy="2613660"/>
            <wp:effectExtent l="19050" t="0" r="3810" b="0"/>
            <wp:wrapSquare wrapText="bothSides"/>
            <wp:docPr id="28" name="รูปภาพ 27" descr="44033720_1380693792067503_8867755406240251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33720_1380693792067503_8867755406240251904_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517D1A" w:rsidP="003C43D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2CE32A7B" wp14:editId="21E1843B">
            <wp:simplePos x="0" y="0"/>
            <wp:positionH relativeFrom="column">
              <wp:posOffset>3025775</wp:posOffset>
            </wp:positionH>
            <wp:positionV relativeFrom="paragraph">
              <wp:posOffset>2361565</wp:posOffset>
            </wp:positionV>
            <wp:extent cx="2526030" cy="1890395"/>
            <wp:effectExtent l="19050" t="0" r="7620" b="0"/>
            <wp:wrapSquare wrapText="bothSides"/>
            <wp:docPr id="33" name="รูปภาพ 32" descr="43116122_1373929959410553_431881475831365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116122_1373929959410553_431881475831365632_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39A9337" wp14:editId="3C0E7F45">
            <wp:simplePos x="0" y="0"/>
            <wp:positionH relativeFrom="column">
              <wp:posOffset>-154940</wp:posOffset>
            </wp:positionH>
            <wp:positionV relativeFrom="paragraph">
              <wp:posOffset>2299970</wp:posOffset>
            </wp:positionV>
            <wp:extent cx="2607310" cy="1951990"/>
            <wp:effectExtent l="19050" t="0" r="2540" b="0"/>
            <wp:wrapSquare wrapText="bothSides"/>
            <wp:docPr id="32" name="รูปภาพ 31" descr="43231366_1373929996077216_8463676701119873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31366_1373929996077216_8463676701119873024_n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3354F30" wp14:editId="7F2BA519">
            <wp:simplePos x="0" y="0"/>
            <wp:positionH relativeFrom="column">
              <wp:posOffset>3805555</wp:posOffset>
            </wp:positionH>
            <wp:positionV relativeFrom="paragraph">
              <wp:posOffset>-129540</wp:posOffset>
            </wp:positionV>
            <wp:extent cx="1775460" cy="2193290"/>
            <wp:effectExtent l="19050" t="0" r="0" b="0"/>
            <wp:wrapSquare wrapText="bothSides"/>
            <wp:docPr id="31" name="รูปภาพ 30" descr="44099721_1380693158734233_400295423048155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99721_1380693158734233_400295423048155136_n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4869A6EB" wp14:editId="1835625C">
            <wp:simplePos x="0" y="0"/>
            <wp:positionH relativeFrom="column">
              <wp:posOffset>1948815</wp:posOffset>
            </wp:positionH>
            <wp:positionV relativeFrom="paragraph">
              <wp:posOffset>-163195</wp:posOffset>
            </wp:positionV>
            <wp:extent cx="1632585" cy="2187575"/>
            <wp:effectExtent l="19050" t="0" r="5715" b="0"/>
            <wp:wrapSquare wrapText="bothSides"/>
            <wp:docPr id="30" name="รูปภาพ 29" descr="44026550_1380693618734187_1227713695732203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26550_1380693618734187_1227713695732203520_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47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530B26DB" wp14:editId="6DDE8BAD">
            <wp:simplePos x="0" y="0"/>
            <wp:positionH relativeFrom="column">
              <wp:posOffset>-15240</wp:posOffset>
            </wp:positionH>
            <wp:positionV relativeFrom="paragraph">
              <wp:posOffset>-129540</wp:posOffset>
            </wp:positionV>
            <wp:extent cx="1560195" cy="2075180"/>
            <wp:effectExtent l="19050" t="0" r="1905" b="0"/>
            <wp:wrapSquare wrapText="bothSides"/>
            <wp:docPr id="29" name="รูปภาพ 28" descr="44032480_1380693648734184_1311279581625319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32480_1380693648734184_1311279581625319424_n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>
      <w:pPr>
        <w:rPr>
          <w:rFonts w:ascii="TH SarabunPSK" w:hAnsi="TH SarabunPSK" w:cs="TH SarabunPSK"/>
          <w:sz w:val="32"/>
          <w:szCs w:val="32"/>
        </w:rPr>
      </w:pPr>
    </w:p>
    <w:p w:rsidR="0038747D" w:rsidRPr="000274B5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sectPr w:rsidR="0038747D" w:rsidRPr="000274B5" w:rsidSect="0000153C">
      <w:headerReference w:type="default" r:id="rId41"/>
      <w:pgSz w:w="11906" w:h="16838"/>
      <w:pgMar w:top="1440" w:right="1440" w:bottom="1440" w:left="1440" w:header="708" w:footer="708" w:gutter="0"/>
      <w:pgNumType w:start="2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22F" w:rsidRDefault="00A3722F" w:rsidP="00FD29DA">
      <w:pPr>
        <w:spacing w:after="0" w:line="240" w:lineRule="auto"/>
      </w:pPr>
      <w:r>
        <w:separator/>
      </w:r>
    </w:p>
  </w:endnote>
  <w:endnote w:type="continuationSeparator" w:id="0">
    <w:p w:rsidR="00A3722F" w:rsidRDefault="00A3722F" w:rsidP="00FD2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22F" w:rsidRDefault="00A3722F" w:rsidP="00FD29DA">
      <w:pPr>
        <w:spacing w:after="0" w:line="240" w:lineRule="auto"/>
      </w:pPr>
      <w:r>
        <w:separator/>
      </w:r>
    </w:p>
  </w:footnote>
  <w:footnote w:type="continuationSeparator" w:id="0">
    <w:p w:rsidR="00A3722F" w:rsidRDefault="00A3722F" w:rsidP="00FD29DA">
      <w:pPr>
        <w:spacing w:after="0" w:line="240" w:lineRule="auto"/>
      </w:pPr>
      <w:r>
        <w:continuationSeparator/>
      </w:r>
    </w:p>
  </w:footnote>
  <w:footnote w:id="1">
    <w:p w:rsidR="00AE338B" w:rsidRPr="00E2490A" w:rsidRDefault="00AE338B" w:rsidP="003D6968">
      <w:pPr>
        <w:pStyle w:val="a4"/>
        <w:rPr>
          <w:rFonts w:ascii="TH SarabunPSK" w:hAnsi="TH SarabunPSK" w:cs="TH SarabunPSK"/>
          <w:sz w:val="28"/>
          <w:szCs w:val="28"/>
          <w:cs/>
        </w:rPr>
      </w:pPr>
      <w:r w:rsidRPr="00E2490A">
        <w:rPr>
          <w:rStyle w:val="a6"/>
          <w:rFonts w:ascii="TH SarabunPSK" w:hAnsi="TH SarabunPSK" w:cs="TH SarabunPSK"/>
          <w:sz w:val="28"/>
          <w:szCs w:val="28"/>
        </w:rPr>
        <w:footnoteRef/>
      </w:r>
      <w:r w:rsidRPr="00E2490A">
        <w:rPr>
          <w:rFonts w:ascii="TH SarabunPSK" w:hAnsi="TH SarabunPSK" w:cs="TH SarabunPSK"/>
          <w:sz w:val="28"/>
          <w:szCs w:val="28"/>
        </w:rPr>
        <w:t xml:space="preserve"> </w:t>
      </w:r>
      <w:r w:rsidRPr="00E2490A">
        <w:rPr>
          <w:rFonts w:ascii="TH SarabunPSK" w:hAnsi="TH SarabunPSK" w:cs="TH SarabunPSK"/>
          <w:sz w:val="28"/>
          <w:szCs w:val="28"/>
          <w:cs/>
        </w:rPr>
        <w:t>บารอกัต หมายถึง ถูกต้อง ถูกหลัก และได้บุญ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6144120"/>
      <w:docPartObj>
        <w:docPartGallery w:val="Page Numbers (Top of Page)"/>
        <w:docPartUnique/>
      </w:docPartObj>
    </w:sdtPr>
    <w:sdtEndPr/>
    <w:sdtContent>
      <w:p w:rsidR="00AE338B" w:rsidRDefault="00AE338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722F" w:rsidRPr="00A3722F">
          <w:rPr>
            <w:rFonts w:cs="Calibri"/>
            <w:noProof/>
            <w:szCs w:val="22"/>
            <w:lang w:val="th-TH"/>
          </w:rPr>
          <w:t>29</w:t>
        </w:r>
        <w:r>
          <w:fldChar w:fldCharType="end"/>
        </w:r>
      </w:p>
    </w:sdtContent>
  </w:sdt>
  <w:p w:rsidR="00AE338B" w:rsidRDefault="00AE338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D3259"/>
    <w:multiLevelType w:val="hybridMultilevel"/>
    <w:tmpl w:val="CA6C39DE"/>
    <w:lvl w:ilvl="0" w:tplc="5FAE0B1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BA25A6"/>
    <w:multiLevelType w:val="hybridMultilevel"/>
    <w:tmpl w:val="22E4CE78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3C3"/>
    <w:rsid w:val="0000153C"/>
    <w:rsid w:val="000274B5"/>
    <w:rsid w:val="00057D5A"/>
    <w:rsid w:val="001348E3"/>
    <w:rsid w:val="001E0D86"/>
    <w:rsid w:val="001E5576"/>
    <w:rsid w:val="002118E2"/>
    <w:rsid w:val="00260FAF"/>
    <w:rsid w:val="00277F9D"/>
    <w:rsid w:val="002B56A7"/>
    <w:rsid w:val="00323D85"/>
    <w:rsid w:val="003265D3"/>
    <w:rsid w:val="00351E7B"/>
    <w:rsid w:val="0036253F"/>
    <w:rsid w:val="0038747D"/>
    <w:rsid w:val="003C43D9"/>
    <w:rsid w:val="003D6968"/>
    <w:rsid w:val="003E53FD"/>
    <w:rsid w:val="003F42B3"/>
    <w:rsid w:val="00444CCD"/>
    <w:rsid w:val="00493E41"/>
    <w:rsid w:val="00497E6E"/>
    <w:rsid w:val="00517D1A"/>
    <w:rsid w:val="00535F53"/>
    <w:rsid w:val="0056134A"/>
    <w:rsid w:val="0057534B"/>
    <w:rsid w:val="00616911"/>
    <w:rsid w:val="00651F88"/>
    <w:rsid w:val="00662934"/>
    <w:rsid w:val="00672CA8"/>
    <w:rsid w:val="00677613"/>
    <w:rsid w:val="0067769E"/>
    <w:rsid w:val="006D557D"/>
    <w:rsid w:val="00733CCB"/>
    <w:rsid w:val="007736AF"/>
    <w:rsid w:val="00793319"/>
    <w:rsid w:val="007B3545"/>
    <w:rsid w:val="007C7698"/>
    <w:rsid w:val="008C27B1"/>
    <w:rsid w:val="0094350B"/>
    <w:rsid w:val="00994F7D"/>
    <w:rsid w:val="009F43C3"/>
    <w:rsid w:val="00A056E2"/>
    <w:rsid w:val="00A21782"/>
    <w:rsid w:val="00A3722F"/>
    <w:rsid w:val="00A61445"/>
    <w:rsid w:val="00AA7E90"/>
    <w:rsid w:val="00AB18D5"/>
    <w:rsid w:val="00AE338B"/>
    <w:rsid w:val="00B16E40"/>
    <w:rsid w:val="00B4584F"/>
    <w:rsid w:val="00B63FC5"/>
    <w:rsid w:val="00BC44BE"/>
    <w:rsid w:val="00C16F32"/>
    <w:rsid w:val="00C2071D"/>
    <w:rsid w:val="00C426E6"/>
    <w:rsid w:val="00C67186"/>
    <w:rsid w:val="00C72673"/>
    <w:rsid w:val="00CE75A8"/>
    <w:rsid w:val="00D36487"/>
    <w:rsid w:val="00DA7E03"/>
    <w:rsid w:val="00DB6BE7"/>
    <w:rsid w:val="00DE7406"/>
    <w:rsid w:val="00DF187F"/>
    <w:rsid w:val="00E02058"/>
    <w:rsid w:val="00EB15C5"/>
    <w:rsid w:val="00ED15AE"/>
    <w:rsid w:val="00ED6A0E"/>
    <w:rsid w:val="00EF7B36"/>
    <w:rsid w:val="00FD29DA"/>
    <w:rsid w:val="00FE19DC"/>
    <w:rsid w:val="00F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9DA"/>
    <w:pPr>
      <w:ind w:left="720"/>
      <w:contextualSpacing/>
    </w:pPr>
    <w:rPr>
      <w:rFonts w:ascii="Calibri" w:eastAsia="Calibri" w:hAnsi="Calibri" w:cs="Cordia New"/>
    </w:rPr>
  </w:style>
  <w:style w:type="paragraph" w:styleId="a4">
    <w:name w:val="footnote text"/>
    <w:basedOn w:val="a"/>
    <w:link w:val="a5"/>
    <w:uiPriority w:val="99"/>
    <w:semiHidden/>
    <w:unhideWhenUsed/>
    <w:rsid w:val="00FD29DA"/>
    <w:rPr>
      <w:rFonts w:ascii="Calibri" w:eastAsia="Calibri" w:hAnsi="Calibri" w:cs="Cordia New"/>
      <w:sz w:val="20"/>
      <w:szCs w:val="25"/>
    </w:rPr>
  </w:style>
  <w:style w:type="character" w:customStyle="1" w:styleId="a5">
    <w:name w:val="ข้อความเชิงอรรถ อักขระ"/>
    <w:basedOn w:val="a0"/>
    <w:link w:val="a4"/>
    <w:uiPriority w:val="99"/>
    <w:semiHidden/>
    <w:rsid w:val="00FD29DA"/>
    <w:rPr>
      <w:rFonts w:ascii="Calibri" w:eastAsia="Calibri" w:hAnsi="Calibri" w:cs="Cordia New"/>
      <w:sz w:val="20"/>
      <w:szCs w:val="25"/>
    </w:rPr>
  </w:style>
  <w:style w:type="character" w:styleId="a6">
    <w:name w:val="footnote reference"/>
    <w:uiPriority w:val="99"/>
    <w:semiHidden/>
    <w:unhideWhenUsed/>
    <w:rsid w:val="00FD29DA"/>
    <w:rPr>
      <w:sz w:val="32"/>
      <w:szCs w:val="32"/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2118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118E2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6169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616911"/>
  </w:style>
  <w:style w:type="paragraph" w:styleId="ab">
    <w:name w:val="footer"/>
    <w:basedOn w:val="a"/>
    <w:link w:val="ac"/>
    <w:uiPriority w:val="99"/>
    <w:unhideWhenUsed/>
    <w:rsid w:val="006169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6169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9DA"/>
    <w:pPr>
      <w:ind w:left="720"/>
      <w:contextualSpacing/>
    </w:pPr>
    <w:rPr>
      <w:rFonts w:ascii="Calibri" w:eastAsia="Calibri" w:hAnsi="Calibri" w:cs="Cordia New"/>
    </w:rPr>
  </w:style>
  <w:style w:type="paragraph" w:styleId="a4">
    <w:name w:val="footnote text"/>
    <w:basedOn w:val="a"/>
    <w:link w:val="a5"/>
    <w:uiPriority w:val="99"/>
    <w:semiHidden/>
    <w:unhideWhenUsed/>
    <w:rsid w:val="00FD29DA"/>
    <w:rPr>
      <w:rFonts w:ascii="Calibri" w:eastAsia="Calibri" w:hAnsi="Calibri" w:cs="Cordia New"/>
      <w:sz w:val="20"/>
      <w:szCs w:val="25"/>
    </w:rPr>
  </w:style>
  <w:style w:type="character" w:customStyle="1" w:styleId="a5">
    <w:name w:val="ข้อความเชิงอรรถ อักขระ"/>
    <w:basedOn w:val="a0"/>
    <w:link w:val="a4"/>
    <w:uiPriority w:val="99"/>
    <w:semiHidden/>
    <w:rsid w:val="00FD29DA"/>
    <w:rPr>
      <w:rFonts w:ascii="Calibri" w:eastAsia="Calibri" w:hAnsi="Calibri" w:cs="Cordia New"/>
      <w:sz w:val="20"/>
      <w:szCs w:val="25"/>
    </w:rPr>
  </w:style>
  <w:style w:type="character" w:styleId="a6">
    <w:name w:val="footnote reference"/>
    <w:uiPriority w:val="99"/>
    <w:semiHidden/>
    <w:unhideWhenUsed/>
    <w:rsid w:val="00FD29DA"/>
    <w:rPr>
      <w:sz w:val="32"/>
      <w:szCs w:val="32"/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2118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118E2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6169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616911"/>
  </w:style>
  <w:style w:type="paragraph" w:styleId="ab">
    <w:name w:val="footer"/>
    <w:basedOn w:val="a"/>
    <w:link w:val="ac"/>
    <w:uiPriority w:val="99"/>
    <w:unhideWhenUsed/>
    <w:rsid w:val="006169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616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409C0-8FA7-419A-80FF-5A511B0F7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2942</Words>
  <Characters>16774</Characters>
  <Application>Microsoft Office Word</Application>
  <DocSecurity>0</DocSecurity>
  <Lines>139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2019-01-13T22:51:00Z</cp:lastPrinted>
  <dcterms:created xsi:type="dcterms:W3CDTF">2019-02-03T01:23:00Z</dcterms:created>
  <dcterms:modified xsi:type="dcterms:W3CDTF">2019-02-04T02:34:00Z</dcterms:modified>
</cp:coreProperties>
</file>