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10" w:rsidRDefault="00AA0A56" w:rsidP="00AA0A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5EC8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สรุปการประชุม</w:t>
      </w:r>
    </w:p>
    <w:p w:rsidR="0035731C" w:rsidRDefault="0035731C" w:rsidP="00AA0A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เวทีความร่วมมือ</w:t>
      </w:r>
      <w:r w:rsidR="00225680">
        <w:rPr>
          <w:rFonts w:ascii="TH SarabunPSK" w:hAnsi="TH SarabunPSK" w:cs="TH SarabunPSK" w:hint="cs"/>
          <w:b/>
          <w:bCs/>
          <w:sz w:val="32"/>
          <w:szCs w:val="32"/>
          <w:cs/>
        </w:rPr>
        <w:t>ภาคีที่เกี่ยวข้อง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พืชร่วมยาง (เกษตรและอาหารเพื่อสุขภาพชุมพร)</w:t>
      </w:r>
    </w:p>
    <w:p w:rsidR="0035731C" w:rsidRPr="00EA5EC8" w:rsidRDefault="0035731C" w:rsidP="00AA0A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5EC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EA5EC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097727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EA5E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5EC8">
        <w:rPr>
          <w:rFonts w:ascii="TH SarabunPSK" w:hAnsi="TH SarabunPSK" w:cs="TH SarabunPSK"/>
          <w:b/>
          <w:bCs/>
          <w:sz w:val="32"/>
          <w:szCs w:val="32"/>
        </w:rPr>
        <w:t xml:space="preserve">63 </w:t>
      </w:r>
      <w:r w:rsidRPr="00EA5EC8">
        <w:rPr>
          <w:rFonts w:ascii="TH SarabunPSK" w:hAnsi="TH SarabunPSK" w:cs="TH SarabunPSK"/>
          <w:b/>
          <w:bCs/>
          <w:sz w:val="32"/>
          <w:szCs w:val="32"/>
          <w:cs/>
        </w:rPr>
        <w:t>อ.เมือง  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ณ. </w:t>
      </w:r>
      <w:r w:rsidR="00097727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 การยางแห่งประเทศไทยจังหวัดชุมพร (</w:t>
      </w:r>
      <w:proofErr w:type="spellStart"/>
      <w:r w:rsidR="00097727">
        <w:rPr>
          <w:rFonts w:ascii="TH SarabunPSK" w:hAnsi="TH SarabunPSK" w:cs="TH SarabunPSK" w:hint="cs"/>
          <w:b/>
          <w:bCs/>
          <w:sz w:val="32"/>
          <w:szCs w:val="32"/>
          <w:cs/>
        </w:rPr>
        <w:t>กยท</w:t>
      </w:r>
      <w:proofErr w:type="spellEnd"/>
      <w:r w:rsidR="00097727">
        <w:rPr>
          <w:rFonts w:ascii="TH SarabunPSK" w:hAnsi="TH SarabunPSK" w:cs="TH SarabunPSK" w:hint="cs"/>
          <w:b/>
          <w:bCs/>
          <w:sz w:val="32"/>
          <w:szCs w:val="32"/>
          <w:cs/>
        </w:rPr>
        <w:t>.ชุมพร)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อ.เมือง  ชุมพร</w:t>
      </w:r>
    </w:p>
    <w:p w:rsidR="00AA0A56" w:rsidRPr="00EA5EC8" w:rsidRDefault="00AA0A56" w:rsidP="00AA0A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29A2" w:rsidRDefault="00F5239D" w:rsidP="00F5239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3948D9" w:rsidRPr="00F5239D">
        <w:rPr>
          <w:rFonts w:ascii="TH SarabunPSK" w:hAnsi="TH SarabunPSK" w:cs="TH SarabunPSK" w:hint="cs"/>
          <w:sz w:val="32"/>
          <w:szCs w:val="32"/>
          <w:cs/>
        </w:rPr>
        <w:t>การประชุมคณะกรรม</w:t>
      </w:r>
      <w:r w:rsidR="00F45728" w:rsidRPr="00F5239D">
        <w:rPr>
          <w:rFonts w:ascii="TH SarabunPSK" w:hAnsi="TH SarabunPSK" w:cs="TH SarabunPSK" w:hint="cs"/>
          <w:sz w:val="32"/>
          <w:szCs w:val="32"/>
          <w:cs/>
        </w:rPr>
        <w:t>การเครือข่ายสถาบันการเกษตรกรสวนยางระดับ</w:t>
      </w:r>
      <w:r w:rsidR="00E82782" w:rsidRPr="00F5239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 xml:space="preserve">ชุมพร ครั้งที่ </w:t>
      </w:r>
      <w:r w:rsidR="005D7EDE" w:rsidRPr="00F5239D">
        <w:rPr>
          <w:rFonts w:ascii="TH SarabunPSK" w:hAnsi="TH SarabunPSK" w:cs="TH SarabunPSK"/>
          <w:sz w:val="32"/>
          <w:szCs w:val="32"/>
        </w:rPr>
        <w:t>6</w:t>
      </w:r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Start"/>
      <w:r w:rsidR="005D7EDE" w:rsidRPr="00F5239D">
        <w:rPr>
          <w:rFonts w:ascii="TH SarabunPSK" w:hAnsi="TH SarabunPSK" w:cs="TH SarabunPSK"/>
          <w:sz w:val="32"/>
          <w:szCs w:val="32"/>
        </w:rPr>
        <w:t>2563</w:t>
      </w:r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EDE" w:rsidRPr="00F5239D">
        <w:rPr>
          <w:rFonts w:ascii="TH SarabunPSK" w:hAnsi="TH SarabunPSK" w:cs="TH SarabunPSK"/>
          <w:sz w:val="32"/>
          <w:szCs w:val="32"/>
        </w:rPr>
        <w:t xml:space="preserve"> </w:t>
      </w:r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>ดังนี้</w:t>
      </w:r>
      <w:proofErr w:type="gramEnd"/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29A2" w:rsidRDefault="005D7EDE" w:rsidP="00F629A2">
      <w:pPr>
        <w:ind w:firstLine="720"/>
        <w:rPr>
          <w:rFonts w:ascii="TH SarabunPSK" w:hAnsi="TH SarabunPSK" w:cs="TH SarabunPSK" w:hint="cs"/>
          <w:sz w:val="32"/>
          <w:szCs w:val="32"/>
        </w:rPr>
      </w:pPr>
      <w:proofErr w:type="gramStart"/>
      <w:r w:rsidRPr="00F5239D">
        <w:rPr>
          <w:rFonts w:ascii="TH SarabunPSK" w:hAnsi="TH SarabunPSK" w:cs="TH SarabunPSK"/>
          <w:sz w:val="32"/>
          <w:szCs w:val="32"/>
        </w:rPr>
        <w:t>1</w:t>
      </w:r>
      <w:r w:rsidRPr="00F5239D">
        <w:rPr>
          <w:rFonts w:ascii="TH SarabunPSK" w:hAnsi="TH SarabunPSK" w:cs="TH SarabunPSK" w:hint="cs"/>
          <w:sz w:val="32"/>
          <w:szCs w:val="32"/>
          <w:cs/>
        </w:rPr>
        <w:t>)การดำเนินงานสวนยางยั่งยืน</w:t>
      </w:r>
      <w:proofErr w:type="gramEnd"/>
      <w:r w:rsidRPr="00F5239D">
        <w:rPr>
          <w:rFonts w:ascii="TH SarabunPSK" w:hAnsi="TH SarabunPSK" w:cs="TH SarabunPSK" w:hint="cs"/>
          <w:sz w:val="32"/>
          <w:szCs w:val="32"/>
          <w:cs/>
        </w:rPr>
        <w:t xml:space="preserve">  ภายใต้ทิศทางของเครือข่ายเกษตรกรชาวสวนยางภาคใต้   </w:t>
      </w:r>
    </w:p>
    <w:p w:rsidR="00F629A2" w:rsidRDefault="005D7EDE" w:rsidP="00F629A2">
      <w:pPr>
        <w:ind w:firstLine="720"/>
        <w:rPr>
          <w:rFonts w:ascii="TH SarabunPSK" w:hAnsi="TH SarabunPSK" w:cs="TH SarabunPSK"/>
          <w:sz w:val="32"/>
          <w:szCs w:val="32"/>
        </w:rPr>
      </w:pPr>
      <w:r w:rsidRPr="00F5239D">
        <w:rPr>
          <w:rFonts w:ascii="TH SarabunPSK" w:hAnsi="TH SarabunPSK" w:cs="TH SarabunPSK"/>
          <w:sz w:val="32"/>
          <w:szCs w:val="32"/>
        </w:rPr>
        <w:t>2</w:t>
      </w:r>
      <w:r w:rsidRPr="00F5239D">
        <w:rPr>
          <w:rFonts w:ascii="TH SarabunPSK" w:hAnsi="TH SarabunPSK" w:cs="TH SarabunPSK" w:hint="cs"/>
          <w:sz w:val="32"/>
          <w:szCs w:val="32"/>
          <w:cs/>
        </w:rPr>
        <w:t>)รายงานผล/การติดตาม โครงการประกันรายได้   โครงการพัฒนาอาชีพ  โครงสวนยางแปลงใหญ่  การปลูกแทน</w:t>
      </w:r>
      <w:r w:rsidR="00F629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29A2" w:rsidRPr="00F5239D">
        <w:rPr>
          <w:rFonts w:ascii="TH SarabunPSK" w:hAnsi="TH SarabunPSK" w:cs="TH SarabunPSK" w:hint="cs"/>
          <w:sz w:val="32"/>
          <w:szCs w:val="32"/>
          <w:cs/>
        </w:rPr>
        <w:t>ยางพารา</w:t>
      </w:r>
      <w:r w:rsidR="00F629A2">
        <w:rPr>
          <w:rFonts w:ascii="TH SarabunPSK" w:hAnsi="TH SarabunPSK" w:cs="TH SarabunPSK" w:hint="cs"/>
          <w:sz w:val="32"/>
          <w:szCs w:val="32"/>
          <w:cs/>
        </w:rPr>
        <w:t xml:space="preserve"> ไร่ละ </w:t>
      </w:r>
      <w:r w:rsidR="00F629A2">
        <w:rPr>
          <w:rFonts w:ascii="TH SarabunPSK" w:hAnsi="TH SarabunPSK" w:cs="TH SarabunPSK"/>
          <w:sz w:val="32"/>
          <w:szCs w:val="32"/>
        </w:rPr>
        <w:t>16</w:t>
      </w:r>
      <w:r w:rsidR="00F629A2">
        <w:rPr>
          <w:rFonts w:ascii="TH SarabunPSK" w:hAnsi="TH SarabunPSK" w:cs="TH SarabunPSK" w:hint="cs"/>
          <w:sz w:val="32"/>
          <w:szCs w:val="32"/>
          <w:cs/>
        </w:rPr>
        <w:t>,</w:t>
      </w:r>
      <w:r w:rsidR="00F629A2">
        <w:rPr>
          <w:rFonts w:ascii="TH SarabunPSK" w:hAnsi="TH SarabunPSK" w:cs="TH SarabunPSK"/>
          <w:sz w:val="32"/>
          <w:szCs w:val="32"/>
        </w:rPr>
        <w:t>000</w:t>
      </w:r>
      <w:r w:rsidRPr="00F52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29A2">
        <w:rPr>
          <w:rFonts w:ascii="TH SarabunPSK" w:hAnsi="TH SarabunPSK" w:cs="TH SarabunPSK" w:hint="cs"/>
          <w:sz w:val="32"/>
          <w:szCs w:val="32"/>
          <w:cs/>
        </w:rPr>
        <w:t xml:space="preserve">บาท และตามหลักเกณฑ์การส่งเสริมและสนับสนุนให้มีการปลูกแทน ได้ปรับแบบและวิธีการปลูกแทน  ไว้ </w:t>
      </w:r>
      <w:r w:rsidR="00F629A2">
        <w:rPr>
          <w:rFonts w:ascii="TH SarabunPSK" w:hAnsi="TH SarabunPSK" w:cs="TH SarabunPSK"/>
          <w:sz w:val="32"/>
          <w:szCs w:val="32"/>
        </w:rPr>
        <w:t xml:space="preserve">3 </w:t>
      </w:r>
      <w:r w:rsidR="00F629A2">
        <w:rPr>
          <w:rFonts w:ascii="TH SarabunPSK" w:hAnsi="TH SarabunPSK" w:cs="TH SarabunPSK" w:hint="cs"/>
          <w:sz w:val="32"/>
          <w:szCs w:val="32"/>
          <w:cs/>
        </w:rPr>
        <w:t xml:space="preserve">รูปแบบ ได้แก่  แบบที่ </w:t>
      </w:r>
      <w:r w:rsidR="00F629A2">
        <w:rPr>
          <w:rFonts w:ascii="TH SarabunPSK" w:hAnsi="TH SarabunPSK" w:cs="TH SarabunPSK"/>
          <w:sz w:val="32"/>
          <w:szCs w:val="32"/>
        </w:rPr>
        <w:t xml:space="preserve">1 </w:t>
      </w:r>
      <w:r w:rsidR="00F629A2">
        <w:rPr>
          <w:rFonts w:ascii="TH SarabunPSK" w:hAnsi="TH SarabunPSK" w:cs="TH SarabunPSK" w:hint="cs"/>
          <w:sz w:val="32"/>
          <w:szCs w:val="32"/>
          <w:cs/>
        </w:rPr>
        <w:t xml:space="preserve">ปลูกแทนด้วยยางพันธุ์ดี    แบบที่ </w:t>
      </w:r>
      <w:r w:rsidR="00F629A2">
        <w:rPr>
          <w:rFonts w:ascii="TH SarabunPSK" w:hAnsi="TH SarabunPSK" w:cs="TH SarabunPSK"/>
          <w:sz w:val="32"/>
          <w:szCs w:val="32"/>
        </w:rPr>
        <w:t xml:space="preserve">2 </w:t>
      </w:r>
      <w:r w:rsidR="00F629A2">
        <w:rPr>
          <w:rFonts w:ascii="TH SarabunPSK" w:hAnsi="TH SarabunPSK" w:cs="TH SarabunPSK" w:hint="cs"/>
          <w:sz w:val="32"/>
          <w:szCs w:val="32"/>
          <w:cs/>
        </w:rPr>
        <w:t xml:space="preserve">ปลูกแทนด้วยต้นไม้ยืนต้นชนิดอื่นที่มีความสำคัญทางเศรษฐกิจ    แบบที่ </w:t>
      </w:r>
      <w:r w:rsidR="00F629A2">
        <w:rPr>
          <w:rFonts w:ascii="TH SarabunPSK" w:hAnsi="TH SarabunPSK" w:cs="TH SarabunPSK"/>
          <w:sz w:val="32"/>
          <w:szCs w:val="32"/>
        </w:rPr>
        <w:t xml:space="preserve">3  </w:t>
      </w:r>
      <w:r w:rsidR="00F629A2">
        <w:rPr>
          <w:rFonts w:ascii="TH SarabunPSK" w:hAnsi="TH SarabunPSK" w:cs="TH SarabunPSK" w:hint="cs"/>
          <w:sz w:val="32"/>
          <w:szCs w:val="32"/>
          <w:cs/>
        </w:rPr>
        <w:t xml:space="preserve">ปลูกแทนแบบเกษตรกรรมยั่งยืน โดยแบ่งเป็นพืชหลักเป็นปลูกยางพันธุดีเป็นพืชหลัก  และปลูกไม้ยืนต้นที่มีความสำคัญทางเศรษฐกิจเป็นพืชหลัก     </w:t>
      </w:r>
      <w:r w:rsidRPr="00F523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48D9" w:rsidRPr="00F629A2" w:rsidRDefault="00F629A2" w:rsidP="00F629A2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การดำเนินงานของสถาบันเกษตรกรปี </w:t>
      </w:r>
      <w:r w:rsidR="005D7EDE" w:rsidRPr="00F5239D">
        <w:rPr>
          <w:rFonts w:ascii="TH SarabunPSK" w:hAnsi="TH SarabunPSK" w:cs="TH SarabunPSK"/>
          <w:sz w:val="32"/>
          <w:szCs w:val="32"/>
        </w:rPr>
        <w:t>63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ให้รายงานผลการดำเนินงานตามโครงการสนับสนุนปี </w:t>
      </w:r>
      <w:r>
        <w:rPr>
          <w:rFonts w:ascii="TH SarabunPSK" w:hAnsi="TH SarabunPSK" w:cs="TH SarabunPSK"/>
          <w:sz w:val="32"/>
          <w:szCs w:val="32"/>
        </w:rPr>
        <w:t xml:space="preserve">63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 การใช้เงินตามหลักเกณฑ์  การรับเงินอุดหนุนปี </w:t>
      </w:r>
      <w:r>
        <w:rPr>
          <w:rFonts w:ascii="TH SarabunPSK" w:hAnsi="TH SarabunPSK" w:cs="TH SarabunPSK"/>
          <w:sz w:val="32"/>
          <w:szCs w:val="32"/>
        </w:rPr>
        <w:t xml:space="preserve">63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และการเสนอโครงการขอใช้เงิน ปี </w:t>
      </w:r>
      <w:r>
        <w:rPr>
          <w:rFonts w:ascii="TH SarabunPSK" w:hAnsi="TH SarabunPSK" w:cs="TH SarabunPSK"/>
          <w:sz w:val="32"/>
          <w:szCs w:val="32"/>
        </w:rPr>
        <w:t xml:space="preserve">64  </w:t>
      </w:r>
      <w:r w:rsidR="00AC7BDE">
        <w:rPr>
          <w:rFonts w:ascii="TH SarabunPSK" w:hAnsi="TH SarabunPSK" w:cs="TH SarabunPSK"/>
          <w:sz w:val="32"/>
          <w:szCs w:val="32"/>
        </w:rPr>
        <w:t xml:space="preserve">  </w:t>
      </w:r>
      <w:r w:rsidR="00AC7BDE">
        <w:rPr>
          <w:rFonts w:ascii="TH SarabunPSK" w:hAnsi="TH SarabunPSK" w:cs="TH SarabunPSK" w:hint="cs"/>
          <w:sz w:val="32"/>
          <w:szCs w:val="32"/>
          <w:cs/>
        </w:rPr>
        <w:t xml:space="preserve">รวมทั้งการประกันอุบัติเหตุกลุ่มเกษตรสาวนยาง,สวนประสบภัย </w:t>
      </w:r>
    </w:p>
    <w:p w:rsidR="005D7EDE" w:rsidRPr="00F5239D" w:rsidRDefault="00F5239D" w:rsidP="00F5239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5D7EDE" w:rsidRPr="00F5239D">
        <w:rPr>
          <w:rFonts w:ascii="TH SarabunPSK" w:hAnsi="TH SarabunPSK" w:cs="TH SarabunPSK" w:hint="cs"/>
          <w:sz w:val="32"/>
          <w:szCs w:val="32"/>
          <w:cs/>
        </w:rPr>
        <w:t>การดำเนินงานพืชร่วมยางหรือสวนยางยั่งยืน   โดย</w:t>
      </w:r>
      <w:r w:rsidR="00BA4D97" w:rsidRPr="00F5239D">
        <w:rPr>
          <w:rFonts w:ascii="TH SarabunPSK" w:hAnsi="TH SarabunPSK" w:cs="TH SarabunPSK" w:hint="cs"/>
          <w:sz w:val="32"/>
          <w:szCs w:val="32"/>
          <w:cs/>
        </w:rPr>
        <w:t>สรุปสาระสำคัญ</w:t>
      </w:r>
      <w:r w:rsidR="002A4A4B" w:rsidRPr="00F5239D">
        <w:rPr>
          <w:rFonts w:ascii="TH SarabunPSK" w:hAnsi="TH SarabunPSK" w:cs="TH SarabunPSK"/>
          <w:sz w:val="32"/>
          <w:szCs w:val="32"/>
          <w:cs/>
        </w:rPr>
        <w:t>การขับเคลื่อนประเด็นความมั่นคง</w:t>
      </w:r>
    </w:p>
    <w:p w:rsidR="00E51308" w:rsidRDefault="002A4A4B" w:rsidP="00E51308">
      <w:pPr>
        <w:rPr>
          <w:rFonts w:ascii="TH SarabunPSK" w:hAnsi="TH SarabunPSK" w:cs="TH SarabunPSK" w:hint="cs"/>
          <w:sz w:val="32"/>
          <w:szCs w:val="32"/>
        </w:rPr>
      </w:pPr>
      <w:r w:rsidRPr="005D7EDE">
        <w:rPr>
          <w:rFonts w:ascii="TH SarabunPSK" w:hAnsi="TH SarabunPSK" w:cs="TH SarabunPSK"/>
          <w:sz w:val="32"/>
          <w:szCs w:val="32"/>
          <w:cs/>
        </w:rPr>
        <w:t>ทางอาหาร :เกษตรและอาหารเพื่อสุขภาพภาคใต้  (พืชร่วมยาง</w:t>
      </w:r>
      <w:r w:rsidRPr="005D7EDE">
        <w:rPr>
          <w:rFonts w:ascii="TH SarabunPSK" w:hAnsi="TH SarabunPSK" w:cs="TH SarabunPSK"/>
          <w:sz w:val="32"/>
          <w:szCs w:val="32"/>
        </w:rPr>
        <w:t>,</w:t>
      </w:r>
      <w:r w:rsidRPr="005D7EDE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5D7ED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D7EDE">
        <w:rPr>
          <w:rFonts w:ascii="TH SarabunPSK" w:hAnsi="TH SarabunPSK" w:cs="TH SarabunPSK"/>
          <w:sz w:val="32"/>
          <w:szCs w:val="32"/>
          <w:cs/>
        </w:rPr>
        <w:t>การระบบอาหาร</w:t>
      </w:r>
      <w:r w:rsidRPr="005D7EDE">
        <w:rPr>
          <w:rFonts w:ascii="TH SarabunPSK" w:hAnsi="TH SarabunPSK" w:cs="TH SarabunPSK"/>
          <w:sz w:val="32"/>
          <w:szCs w:val="32"/>
        </w:rPr>
        <w:t>,</w:t>
      </w:r>
      <w:r w:rsidRPr="005D7EDE">
        <w:rPr>
          <w:rFonts w:ascii="TH SarabunPSK" w:hAnsi="TH SarabunPSK" w:cs="TH SarabunPSK"/>
          <w:sz w:val="32"/>
          <w:szCs w:val="32"/>
          <w:cs/>
        </w:rPr>
        <w:t>แผนยุทธศาสตร์เกษตรอินทรีย์/เกษตรปลอดภัยเพื่อสุขภาพ) ในจังหวัดชุมพร</w:t>
      </w:r>
      <w:r w:rsidRPr="005D7EDE">
        <w:rPr>
          <w:rFonts w:ascii="TH SarabunPSK" w:hAnsi="TH SarabunPSK" w:cs="TH SarabunPSK"/>
          <w:sz w:val="32"/>
          <w:szCs w:val="32"/>
        </w:rPr>
        <w:t>,</w:t>
      </w:r>
      <w:r w:rsidRPr="005D7EDE">
        <w:rPr>
          <w:rFonts w:ascii="TH SarabunPSK" w:hAnsi="TH SarabunPSK" w:cs="TH SarabunPSK"/>
          <w:sz w:val="32"/>
          <w:szCs w:val="32"/>
          <w:cs/>
        </w:rPr>
        <w:t>ระนอง</w:t>
      </w:r>
      <w:r w:rsidRPr="005D7EDE">
        <w:rPr>
          <w:rFonts w:ascii="TH SarabunPSK" w:hAnsi="TH SarabunPSK" w:cs="TH SarabunPSK"/>
          <w:sz w:val="32"/>
          <w:szCs w:val="32"/>
        </w:rPr>
        <w:t>,</w:t>
      </w:r>
      <w:r w:rsidRPr="005D7EDE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Pr="005D7EDE">
        <w:rPr>
          <w:rFonts w:ascii="TH SarabunPSK" w:hAnsi="TH SarabunPSK" w:cs="TH SarabunPSK"/>
          <w:sz w:val="32"/>
          <w:szCs w:val="32"/>
        </w:rPr>
        <w:t>,</w:t>
      </w:r>
      <w:r w:rsidRPr="005D7EDE">
        <w:rPr>
          <w:rFonts w:ascii="TH SarabunPSK" w:hAnsi="TH SarabunPSK" w:cs="TH SarabunPSK"/>
          <w:sz w:val="32"/>
          <w:szCs w:val="32"/>
          <w:cs/>
        </w:rPr>
        <w:t>นราธิวาส (สุราษฎร์ธานี )</w:t>
      </w:r>
      <w:r w:rsidR="00BA4D97" w:rsidRPr="005D7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EDE">
        <w:rPr>
          <w:rFonts w:ascii="TH SarabunPSK" w:hAnsi="TH SarabunPSK" w:cs="TH SarabunPSK"/>
          <w:sz w:val="32"/>
          <w:szCs w:val="32"/>
          <w:cs/>
        </w:rPr>
        <w:t>ภายใต้แผนงาน :ศูนย์วิชาการพัฒนานโยบายสาธารณะด้านสร้างเสริมสุขภาพภาคใต้  (</w:t>
      </w:r>
      <w:proofErr w:type="spellStart"/>
      <w:r w:rsidRPr="005D7EDE">
        <w:rPr>
          <w:rFonts w:ascii="TH SarabunPSK" w:hAnsi="TH SarabunPSK" w:cs="TH SarabunPSK"/>
          <w:sz w:val="32"/>
          <w:szCs w:val="32"/>
          <w:cs/>
        </w:rPr>
        <w:t>ศนส</w:t>
      </w:r>
      <w:proofErr w:type="spellEnd"/>
      <w:r w:rsidRPr="005D7EDE">
        <w:rPr>
          <w:rFonts w:ascii="TH SarabunPSK" w:hAnsi="TH SarabunPSK" w:cs="TH SarabunPSK"/>
          <w:sz w:val="32"/>
          <w:szCs w:val="32"/>
          <w:cs/>
        </w:rPr>
        <w:t>.มอ.)ซึ่งมีวัตถุประสงค์หลัก          เพื่อยกระดับและขยายผลกระบวนการทำงานแบบเครือข่ายและเพิ่มการประสานความร่วมมือของภาคีที่เกี่ยวข้องทั้งภาคีภาครัฐ ท้องถิ่น ภาคประชาชน ภาคเอกชน และสื่อมวลชน ในการดำเนินงานสร้างเสริมสุขภาวะตามประเด</w:t>
      </w:r>
      <w:r w:rsidR="004A5C8F" w:rsidRPr="005D7EDE">
        <w:rPr>
          <w:rFonts w:ascii="TH SarabunPSK" w:hAnsi="TH SarabunPSK" w:cs="TH SarabunPSK"/>
          <w:sz w:val="32"/>
          <w:szCs w:val="32"/>
          <w:cs/>
        </w:rPr>
        <w:t>็น</w:t>
      </w:r>
      <w:r w:rsidR="004A5C8F" w:rsidRPr="005D7EDE">
        <w:rPr>
          <w:rFonts w:ascii="TH SarabunPSK" w:hAnsi="TH SarabunPSK" w:cs="TH SarabunPSK"/>
          <w:sz w:val="32"/>
          <w:szCs w:val="32"/>
          <w:cs/>
        </w:rPr>
        <w:t xml:space="preserve">ความมั่นคงทางอาหาร  </w:t>
      </w:r>
      <w:r w:rsidR="00F5239D">
        <w:rPr>
          <w:rFonts w:ascii="TH SarabunPSK" w:hAnsi="TH SarabunPSK" w:cs="TH SarabunPSK" w:hint="cs"/>
          <w:sz w:val="32"/>
          <w:szCs w:val="32"/>
          <w:cs/>
        </w:rPr>
        <w:t xml:space="preserve">   ขณะเดียวกันทีมจังหวัดชุมพรโดย </w:t>
      </w:r>
      <w:r w:rsidR="00F5239D" w:rsidRPr="00F5239D">
        <w:rPr>
          <w:rFonts w:ascii="TH SarabunPSK" w:hAnsi="TH SarabunPSK" w:cs="TH SarabunPSK"/>
          <w:sz w:val="32"/>
          <w:szCs w:val="32"/>
          <w:cs/>
        </w:rPr>
        <w:t>สมาคมประชาส</w:t>
      </w:r>
      <w:r w:rsidR="00F5239D">
        <w:rPr>
          <w:rFonts w:ascii="TH SarabunPSK" w:hAnsi="TH SarabunPSK" w:cs="TH SarabunPSK"/>
          <w:sz w:val="32"/>
          <w:szCs w:val="32"/>
          <w:cs/>
        </w:rPr>
        <w:t>ังคมชุมพร</w:t>
      </w:r>
      <w:r w:rsidR="00F5239D">
        <w:rPr>
          <w:rFonts w:ascii="TH SarabunPSK" w:hAnsi="TH SarabunPSK" w:cs="TH SarabunPSK" w:hint="cs"/>
          <w:sz w:val="32"/>
          <w:szCs w:val="32"/>
          <w:cs/>
        </w:rPr>
        <w:t>/</w:t>
      </w:r>
      <w:r w:rsidR="00F5239D" w:rsidRPr="00F5239D">
        <w:rPr>
          <w:rFonts w:ascii="TH SarabunPSK" w:hAnsi="TH SarabunPSK" w:cs="TH SarabunPSK"/>
          <w:sz w:val="32"/>
          <w:szCs w:val="32"/>
          <w:cs/>
        </w:rPr>
        <w:t>หน่วยประสานจัดการสร้างเสริมสุขภาพระดับพื้นที่จังหวัดชุมพร(</w:t>
      </w:r>
      <w:r w:rsidR="00F5239D" w:rsidRPr="00F5239D">
        <w:rPr>
          <w:rFonts w:ascii="TH SarabunPSK" w:hAnsi="TH SarabunPSK" w:cs="TH SarabunPSK"/>
          <w:sz w:val="32"/>
          <w:szCs w:val="32"/>
        </w:rPr>
        <w:t xml:space="preserve">Node Flagship </w:t>
      </w:r>
      <w:proofErr w:type="spellStart"/>
      <w:r w:rsidR="00F5239D" w:rsidRPr="00F5239D">
        <w:rPr>
          <w:rFonts w:ascii="TH SarabunPSK" w:hAnsi="TH SarabunPSK" w:cs="TH SarabunPSK"/>
          <w:sz w:val="32"/>
          <w:szCs w:val="32"/>
        </w:rPr>
        <w:t>Chumphon</w:t>
      </w:r>
      <w:proofErr w:type="spellEnd"/>
      <w:r w:rsidR="00F5239D" w:rsidRPr="00F5239D">
        <w:rPr>
          <w:rFonts w:ascii="TH SarabunPSK" w:hAnsi="TH SarabunPSK" w:cs="TH SarabunPSK"/>
          <w:sz w:val="32"/>
          <w:szCs w:val="32"/>
        </w:rPr>
        <w:t xml:space="preserve">)   </w:t>
      </w:r>
      <w:r w:rsidR="00F5239D" w:rsidRPr="00F5239D">
        <w:rPr>
          <w:rFonts w:ascii="TH SarabunPSK" w:hAnsi="TH SarabunPSK" w:cs="TH SarabunPSK"/>
          <w:sz w:val="32"/>
          <w:szCs w:val="32"/>
          <w:cs/>
        </w:rPr>
        <w:t>ร่วมกันดำเนินการโครงการพัฒนากลไกการสนับสนุนสร้างเสริมสุขภาวะระดับพื้นที่จังหวัดชุมพร (ปี 63-65)  โดยการสนับสนุนจากสำนักงานกองทุนสนับสนุนการสร้างเสริมสุขภาพ (</w:t>
      </w:r>
      <w:proofErr w:type="spellStart"/>
      <w:r w:rsidR="00F5239D" w:rsidRPr="00F5239D"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 w:rsidR="00F5239D" w:rsidRPr="00F5239D">
        <w:rPr>
          <w:rFonts w:ascii="TH SarabunPSK" w:hAnsi="TH SarabunPSK" w:cs="TH SarabunPSK"/>
          <w:sz w:val="32"/>
          <w:szCs w:val="32"/>
          <w:cs/>
        </w:rPr>
        <w:t>.สน.๖)  ซึ่งเป็นการสนับสนุนวิสัยทัศน์จังหวัด</w:t>
      </w:r>
      <w:r w:rsidR="00F5239D" w:rsidRPr="00A337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239D" w:rsidRPr="00A33790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F5239D" w:rsidRPr="00A33790">
        <w:rPr>
          <w:rFonts w:ascii="TH SarabunPSK" w:hAnsi="TH SarabunPSK" w:cs="TH SarabunPSK"/>
          <w:b/>
          <w:bCs/>
          <w:sz w:val="32"/>
          <w:szCs w:val="32"/>
          <w:cs/>
        </w:rPr>
        <w:t>ชุมพรเมืองน่าอยู่ บนพื้นฐานการเกษตรกรรมและการท่องเที่ยวคุณภาพ เชื่อมโยงการพัฒนาสองฝั่งทะเล</w:t>
      </w:r>
      <w:r w:rsidR="00F5239D" w:rsidRPr="00A33790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A33790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A33790">
        <w:rPr>
          <w:rFonts w:ascii="TH SarabunPSK" w:hAnsi="TH SarabunPSK" w:cs="TH SarabunPSK"/>
          <w:sz w:val="32"/>
          <w:szCs w:val="32"/>
        </w:rPr>
        <w:t>2</w:t>
      </w:r>
      <w:r w:rsidR="00F5239D" w:rsidRPr="00F5239D">
        <w:rPr>
          <w:rFonts w:ascii="TH SarabunPSK" w:hAnsi="TH SarabunPSK" w:cs="TH SarabunPSK"/>
          <w:sz w:val="32"/>
          <w:szCs w:val="32"/>
          <w:cs/>
        </w:rPr>
        <w:t xml:space="preserve"> ประเด็นได้แก่ การพัฒนาคุณภาพชีวิตระดับพื้นที่:จัดการโรคเรื้อรัง และ ระบบเกษตรและอาหารเพื่อสุขภาพ</w:t>
      </w:r>
    </w:p>
    <w:p w:rsidR="00F5239D" w:rsidRDefault="00E51308" w:rsidP="00AC7BD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EA5EC8">
        <w:rPr>
          <w:rFonts w:ascii="TH SarabunPSK" w:hAnsi="TH SarabunPSK" w:cs="TH SarabunPSK"/>
          <w:sz w:val="32"/>
          <w:szCs w:val="32"/>
          <w:cs/>
        </w:rPr>
        <w:t xml:space="preserve"> ได้วางกรอบความเชื่อมโยงของการดำเนินงานโดยให้เกิดการบูร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การความร่วมมือโดยใช้พื้นที่เป็นตัวตั้งสู่ความมั่นคงอาหารของพื้นที่และจังหวัด  จากงานเชิงประเด็นได้แก่พืชร่วมยาง  สู่งานเชิงพื้นที่ตำบล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การอาหารผ่านกลไกกองทุนสุขภาพท้องถิ่น (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กปท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พชต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>.) สู่ประเด็นยุทธศาสตร์ระดับอำเภอ คณะกรรมการพัฒนาคุณภาพชีวิตระดับอำเภอ (</w:t>
      </w:r>
      <w:proofErr w:type="spellStart"/>
      <w:r w:rsidRPr="00EA5EC8">
        <w:rPr>
          <w:rFonts w:ascii="TH SarabunPSK" w:hAnsi="TH SarabunPSK" w:cs="TH SarabunPSK"/>
          <w:sz w:val="32"/>
          <w:szCs w:val="32"/>
          <w:cs/>
        </w:rPr>
        <w:t>พชอ</w:t>
      </w:r>
      <w:proofErr w:type="spellEnd"/>
      <w:r w:rsidRPr="00EA5EC8">
        <w:rPr>
          <w:rFonts w:ascii="TH SarabunPSK" w:hAnsi="TH SarabunPSK" w:cs="TH SarabunPSK"/>
          <w:sz w:val="32"/>
          <w:szCs w:val="32"/>
          <w:cs/>
        </w:rPr>
        <w:t xml:space="preserve">.)  สู่ประเด็นด้านเกษตรและอาหารของกลไกสมัชชาสุขภาพระดับจังหวัด </w:t>
      </w:r>
      <w:r w:rsidRPr="00E51308">
        <w:rPr>
          <w:rFonts w:ascii="TH SarabunPSK" w:hAnsi="TH SarabunPSK" w:cs="TH SarabunPSK"/>
          <w:b/>
          <w:bCs/>
          <w:sz w:val="32"/>
          <w:szCs w:val="32"/>
          <w:cs/>
        </w:rPr>
        <w:t>ผู้ผลิตปลอดโรค  ผู้บริโภคปลอดภัย  โดยใช้พื้นที่เป็นตัวตั้ง</w:t>
      </w:r>
    </w:p>
    <w:p w:rsidR="00AA0A56" w:rsidRDefault="00F5239D" w:rsidP="00CF394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872059A" wp14:editId="394DA8FB">
            <wp:extent cx="5007428" cy="3756178"/>
            <wp:effectExtent l="0" t="0" r="317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389" cy="3765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940" w:rsidRDefault="00CF3940" w:rsidP="005433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D788B9">
            <wp:extent cx="4506686" cy="3380564"/>
            <wp:effectExtent l="0" t="0" r="825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97" cy="3379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940" w:rsidRDefault="00CF3940" w:rsidP="005433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3940" w:rsidRPr="00EA5EC8" w:rsidRDefault="00CF3940" w:rsidP="0054336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DAAD286">
            <wp:extent cx="5138057" cy="3854168"/>
            <wp:effectExtent l="0" t="0" r="571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01" cy="3853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97E" w:rsidRPr="00EA5EC8" w:rsidRDefault="00F5239D" w:rsidP="00AA0A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EB2569" w:rsidRPr="00EA5EC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F5239D">
        <w:rPr>
          <w:rFonts w:ascii="TH SarabunPSK" w:hAnsi="TH SarabunPSK" w:cs="TH SarabunPSK"/>
          <w:sz w:val="32"/>
          <w:szCs w:val="32"/>
          <w:cs/>
        </w:rPr>
        <w:t xml:space="preserve">พืชร่วมยาง   </w:t>
      </w:r>
      <w:r w:rsidR="00EB2569" w:rsidRPr="00EA5EC8">
        <w:rPr>
          <w:rFonts w:ascii="TH SarabunPSK" w:hAnsi="TH SarabunPSK" w:cs="TH SarabunPSK"/>
          <w:sz w:val="32"/>
          <w:szCs w:val="32"/>
          <w:cs/>
        </w:rPr>
        <w:t>กรอบกิจกรรม</w:t>
      </w:r>
      <w:r w:rsidR="00464B5C" w:rsidRPr="00EA5EC8">
        <w:rPr>
          <w:rFonts w:ascii="TH SarabunPSK" w:hAnsi="TH SarabunPSK" w:cs="TH SarabunPSK"/>
          <w:sz w:val="32"/>
          <w:szCs w:val="32"/>
          <w:cs/>
        </w:rPr>
        <w:t>และผลลัพธ์</w:t>
      </w:r>
      <w:r w:rsidR="00EB2569" w:rsidRPr="00EA5EC8">
        <w:rPr>
          <w:rFonts w:ascii="TH SarabunPSK" w:hAnsi="TH SarabunPSK" w:cs="TH SarabunPSK"/>
          <w:sz w:val="32"/>
          <w:szCs w:val="32"/>
          <w:cs/>
        </w:rPr>
        <w:t>ตามแผนงานโครงการที่ตั้งไว้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8397E" w:rsidRPr="00EA5EC8" w:rsidTr="00154CEB">
        <w:tc>
          <w:tcPr>
            <w:tcW w:w="9242" w:type="dxa"/>
            <w:gridSpan w:val="2"/>
          </w:tcPr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พืชร่วมยาง   ตามงบประมาณ 200</w:t>
            </w:r>
            <w:r w:rsidRPr="00EA5EC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 บาท  </w:t>
            </w:r>
          </w:p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97E" w:rsidRPr="00EA5EC8" w:rsidTr="0018397E">
        <w:tc>
          <w:tcPr>
            <w:tcW w:w="4621" w:type="dxa"/>
          </w:tcPr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กิจกรรมตามแผนงาน</w:t>
            </w:r>
          </w:p>
        </w:tc>
        <w:tc>
          <w:tcPr>
            <w:tcW w:w="4621" w:type="dxa"/>
          </w:tcPr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ผลลัพธ์ที่ตั้งไว้</w:t>
            </w:r>
          </w:p>
        </w:tc>
      </w:tr>
      <w:tr w:rsidR="0018397E" w:rsidRPr="00EA5EC8" w:rsidTr="0018397E">
        <w:tc>
          <w:tcPr>
            <w:tcW w:w="4621" w:type="dxa"/>
          </w:tcPr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ประชุมปรึกษาหารือคณะทำงานจังหวัด</w:t>
            </w:r>
          </w:p>
          <w:p w:rsidR="0018397E" w:rsidRPr="00AC7BDE" w:rsidRDefault="0018397E" w:rsidP="001839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คัดเลือกเกษตรกรนำร่อง </w:t>
            </w:r>
            <w:r w:rsidRPr="00EA5EC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ราย/จัดประชุมเชิงปฏิบัติการสวนยางยั่งยืน</w:t>
            </w:r>
            <w:r w:rsidR="00AC7B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C7BDE" w:rsidRPr="00AC7B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และการเพิ่มเติมทักษะการดูแลบำรุงรักษาระบบสูบน้ำด้วยโซลาเซล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สนับสนุน ถอดบทเรียน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</w:rPr>
              <w:t>4)</w:t>
            </w: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เวทีแลกเปลี่ยนสรุปบทเรียน/จัดทำข้อเสนอ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</w:rPr>
              <w:t>5)</w:t>
            </w: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ร่วมเวทีสังเคราะห์บทเรียนและข้อเสนอระดับภาคใต้</w:t>
            </w: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A5E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(เวทีร่วมระดับภาค)</w:t>
            </w:r>
          </w:p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1)เกษตรกรชาวสวนยางรายย่อยเป้าหมาย ทำพืชร่วมยางเพิ่มขึ้น ร้อยละ 90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2)ครัวเรือนเป้าหมายที่ทำพืชร่วมยางมีผลผลิตอาหารปลอดภัยเพื่อบริโภคในครัวเรือนร้อยละ 90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3)เศรษฐกิจครัวเรือนเป้าหมายดีขึ้น (รายได้เพิ่มขึ้น/รายจ่ายลดลง) </w:t>
            </w:r>
          </w:p>
          <w:p w:rsidR="0018397E" w:rsidRPr="00EA5EC8" w:rsidRDefault="0018397E" w:rsidP="00183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EC8">
              <w:rPr>
                <w:rFonts w:ascii="TH SarabunPSK" w:hAnsi="TH SarabunPSK" w:cs="TH SarabunPSK"/>
                <w:sz w:val="32"/>
                <w:szCs w:val="32"/>
                <w:cs/>
              </w:rPr>
              <w:t>4)จำนวนเกษตรกรที่ทำเกษตรแบบอินทรีย์/เกษตรปลอดภัยเพื่อสุขภาพในพื้นที่เป้าหมายเพิ่มขึ้นร้อยละ 90</w:t>
            </w:r>
          </w:p>
          <w:p w:rsidR="0018397E" w:rsidRPr="00EA5EC8" w:rsidRDefault="0018397E" w:rsidP="00AA0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0A56" w:rsidRPr="00F5239D" w:rsidRDefault="00F5239D" w:rsidP="00F523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2A4A4B" w:rsidRPr="00EA5EC8">
        <w:rPr>
          <w:rFonts w:ascii="TH SarabunPSK" w:hAnsi="TH SarabunPSK" w:cs="TH SarabunPSK"/>
          <w:sz w:val="32"/>
          <w:szCs w:val="32"/>
          <w:cs/>
        </w:rPr>
        <w:t>แนวทางและกระบวนการดำเนินงานในระดับพื้นที่จังหวัดชุมพร</w:t>
      </w:r>
      <w:r w:rsidR="00E66B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 w:rsidR="007F09D9">
        <w:rPr>
          <w:rFonts w:ascii="TH SarabunPSK" w:hAnsi="TH SarabunPSK" w:cs="TH SarabunPSK" w:hint="cs"/>
          <w:sz w:val="32"/>
          <w:szCs w:val="32"/>
          <w:cs/>
        </w:rPr>
        <w:t>การดำเนินงานพัฒนาระบบอาหารหรือระบบเกษตรและอาหารเพื่อสุขภาพ  ดำเนินการควบคู่ไปกับกิจกรรมที่ได้กำหนดไว้</w:t>
      </w:r>
      <w:proofErr w:type="gramEnd"/>
      <w:r w:rsidR="007F09D9">
        <w:rPr>
          <w:rFonts w:ascii="TH SarabunPSK" w:hAnsi="TH SarabunPSK" w:cs="TH SarabunPSK" w:hint="cs"/>
          <w:sz w:val="32"/>
          <w:szCs w:val="32"/>
          <w:cs/>
        </w:rPr>
        <w:t xml:space="preserve"> ตั้งแต่ สิงหาคม </w:t>
      </w:r>
      <w:r w:rsidR="007F09D9">
        <w:rPr>
          <w:rFonts w:ascii="TH SarabunPSK" w:hAnsi="TH SarabunPSK" w:cs="TH SarabunPSK"/>
          <w:sz w:val="32"/>
          <w:szCs w:val="32"/>
        </w:rPr>
        <w:t xml:space="preserve">63 </w:t>
      </w:r>
      <w:r w:rsidR="007F09D9">
        <w:rPr>
          <w:rFonts w:ascii="TH SarabunPSK" w:hAnsi="TH SarabunPSK" w:cs="TH SarabunPSK" w:hint="cs"/>
          <w:sz w:val="32"/>
          <w:szCs w:val="32"/>
          <w:cs/>
        </w:rPr>
        <w:t xml:space="preserve">ถึง พฤษภาคม </w:t>
      </w:r>
      <w:r w:rsidR="007F09D9">
        <w:rPr>
          <w:rFonts w:ascii="TH SarabunPSK" w:hAnsi="TH SarabunPSK" w:cs="TH SarabunPSK"/>
          <w:sz w:val="32"/>
          <w:szCs w:val="32"/>
        </w:rPr>
        <w:t xml:space="preserve">64  </w:t>
      </w:r>
      <w:r w:rsidR="007F09D9">
        <w:rPr>
          <w:rFonts w:ascii="TH SarabunPSK" w:hAnsi="TH SarabunPSK" w:cs="TH SarabunPSK" w:hint="cs"/>
          <w:sz w:val="32"/>
          <w:szCs w:val="32"/>
          <w:cs/>
        </w:rPr>
        <w:t>ตามแผนผังนี้</w:t>
      </w:r>
      <w:r>
        <w:rPr>
          <w:rFonts w:ascii="TH SarabunPSK" w:hAnsi="TH SarabunPSK" w:cs="TH SarabunPSK" w:hint="cs"/>
          <w:sz w:val="32"/>
          <w:szCs w:val="32"/>
          <w:cs/>
        </w:rPr>
        <w:t>(เอกสารประกอบ)</w:t>
      </w:r>
    </w:p>
    <w:p w:rsidR="00CA7313" w:rsidRPr="00F5239D" w:rsidRDefault="007F09D9" w:rsidP="007F09D9">
      <w:pPr>
        <w:rPr>
          <w:rFonts w:ascii="TH SarabunPSK" w:hAnsi="TH SarabunPSK" w:cs="TH SarabunPSK"/>
          <w:sz w:val="24"/>
          <w:szCs w:val="32"/>
          <w:cs/>
        </w:rPr>
      </w:pPr>
      <w:r w:rsidRPr="00CA7313">
        <w:rPr>
          <w:rFonts w:ascii="TH SarabunPSK" w:hAnsi="TH SarabunPSK" w:cs="TH SarabunPSK"/>
          <w:sz w:val="24"/>
          <w:szCs w:val="32"/>
          <w:cs/>
        </w:rPr>
        <w:lastRenderedPageBreak/>
        <w:tab/>
      </w:r>
      <w:r w:rsidR="00F5239D">
        <w:rPr>
          <w:rFonts w:ascii="TH SarabunPSK" w:hAnsi="TH SarabunPSK" w:cs="TH SarabunPSK"/>
          <w:sz w:val="24"/>
          <w:szCs w:val="32"/>
        </w:rPr>
        <w:t>4</w:t>
      </w:r>
      <w:r w:rsidR="00C10403">
        <w:rPr>
          <w:rFonts w:ascii="TH SarabunPSK" w:hAnsi="TH SarabunPSK" w:cs="TH SarabunPSK"/>
          <w:sz w:val="24"/>
          <w:szCs w:val="32"/>
        </w:rPr>
        <w:t>.</w:t>
      </w:r>
      <w:r w:rsidRPr="00CA7313">
        <w:rPr>
          <w:rFonts w:ascii="TH SarabunPSK" w:hAnsi="TH SarabunPSK" w:cs="TH SarabunPSK"/>
          <w:sz w:val="24"/>
          <w:szCs w:val="32"/>
        </w:rPr>
        <w:t>1</w:t>
      </w:r>
      <w:proofErr w:type="gramStart"/>
      <w:r w:rsidRPr="00CA7313">
        <w:rPr>
          <w:rFonts w:ascii="TH SarabunPSK" w:hAnsi="TH SarabunPSK" w:cs="TH SarabunPSK" w:hint="cs"/>
          <w:sz w:val="24"/>
          <w:szCs w:val="32"/>
          <w:cs/>
        </w:rPr>
        <w:t>)กลไกคณะทำงานทั้ง</w:t>
      </w:r>
      <w:proofErr w:type="gramEnd"/>
      <w:r w:rsidRPr="00CA731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CA7313">
        <w:rPr>
          <w:rFonts w:ascii="TH SarabunPSK" w:hAnsi="TH SarabunPSK" w:cs="TH SarabunPSK"/>
          <w:sz w:val="24"/>
          <w:szCs w:val="32"/>
        </w:rPr>
        <w:t xml:space="preserve">3 </w:t>
      </w:r>
      <w:r w:rsidRPr="00CA7313">
        <w:rPr>
          <w:rFonts w:ascii="TH SarabunPSK" w:hAnsi="TH SarabunPSK" w:cs="TH SarabunPSK" w:hint="cs"/>
          <w:sz w:val="24"/>
          <w:szCs w:val="32"/>
          <w:cs/>
        </w:rPr>
        <w:t>กิจกรรมใช้คณะกรรมการอำนวยการ/คณะทำงาน</w:t>
      </w:r>
      <w:r w:rsidR="007149AB" w:rsidRPr="00CA7313">
        <w:rPr>
          <w:sz w:val="24"/>
          <w:szCs w:val="30"/>
        </w:rPr>
        <w:t xml:space="preserve"> </w:t>
      </w:r>
      <w:r w:rsidR="007149AB" w:rsidRPr="00CA7313">
        <w:rPr>
          <w:rFonts w:ascii="TH SarabunPSK" w:hAnsi="TH SarabunPSK" w:cs="TH SarabunPSK"/>
          <w:sz w:val="24"/>
          <w:szCs w:val="32"/>
        </w:rPr>
        <w:t xml:space="preserve">Node flagship  </w:t>
      </w:r>
      <w:proofErr w:type="spellStart"/>
      <w:r w:rsidR="007149AB" w:rsidRPr="00CA7313">
        <w:rPr>
          <w:rFonts w:ascii="TH SarabunPSK" w:hAnsi="TH SarabunPSK" w:cs="TH SarabunPSK"/>
          <w:sz w:val="24"/>
          <w:szCs w:val="32"/>
          <w:cs/>
        </w:rPr>
        <w:t>สสส</w:t>
      </w:r>
      <w:proofErr w:type="spellEnd"/>
      <w:r w:rsidR="007149AB" w:rsidRPr="00CA7313">
        <w:rPr>
          <w:rFonts w:ascii="TH SarabunPSK" w:hAnsi="TH SarabunPSK" w:cs="TH SarabunPSK"/>
          <w:sz w:val="24"/>
          <w:szCs w:val="32"/>
          <w:cs/>
        </w:rPr>
        <w:t>.ชุมพร</w:t>
      </w:r>
      <w:r w:rsidR="007149AB" w:rsidRPr="00CA7313">
        <w:rPr>
          <w:rFonts w:ascii="TH SarabunPSK" w:hAnsi="TH SarabunPSK" w:cs="TH SarabunPSK" w:hint="cs"/>
          <w:sz w:val="24"/>
          <w:szCs w:val="32"/>
          <w:cs/>
        </w:rPr>
        <w:t xml:space="preserve">  โดยต้องเชิญหน่วยงานที่เกี่ยวข้องเพิ่มเติม ได้แก่ </w:t>
      </w:r>
      <w:proofErr w:type="spellStart"/>
      <w:r w:rsidR="007149AB" w:rsidRPr="00CA7313">
        <w:rPr>
          <w:rFonts w:ascii="TH SarabunPSK" w:hAnsi="TH SarabunPSK" w:cs="TH SarabunPSK" w:hint="cs"/>
          <w:sz w:val="24"/>
          <w:szCs w:val="32"/>
          <w:cs/>
        </w:rPr>
        <w:t>กยท</w:t>
      </w:r>
      <w:proofErr w:type="spellEnd"/>
      <w:r w:rsidR="007149AB" w:rsidRPr="00CA7313">
        <w:rPr>
          <w:rFonts w:ascii="TH SarabunPSK" w:hAnsi="TH SarabunPSK" w:cs="TH SarabunPSK" w:hint="cs"/>
          <w:sz w:val="24"/>
          <w:szCs w:val="32"/>
          <w:cs/>
        </w:rPr>
        <w:t>.ชุมพร,กองทุนฟื้นฟูและพัฒนาเกษตรกร</w:t>
      </w:r>
      <w:r w:rsidR="00CA7313" w:rsidRPr="00CA7313">
        <w:rPr>
          <w:rFonts w:ascii="TH SarabunPSK" w:hAnsi="TH SarabunPSK" w:cs="TH SarabunPSK"/>
          <w:sz w:val="24"/>
          <w:szCs w:val="32"/>
        </w:rPr>
        <w:t xml:space="preserve"> 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ฯ,</w:t>
      </w:r>
      <w:proofErr w:type="spellStart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สนง</w:t>
      </w:r>
      <w:proofErr w:type="spellEnd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.ปศุสัตว์จังหวัด,</w:t>
      </w:r>
      <w:proofErr w:type="spellStart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สนง</w:t>
      </w:r>
      <w:proofErr w:type="spellEnd"/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.ประมงจังหวัด (รายชื่อ</w:t>
      </w:r>
      <w:r w:rsidR="00F5239D">
        <w:rPr>
          <w:rFonts w:ascii="TH SarabunPSK" w:hAnsi="TH SarabunPSK" w:cs="TH SarabunPSK" w:hint="cs"/>
          <w:sz w:val="24"/>
          <w:szCs w:val="32"/>
          <w:cs/>
        </w:rPr>
        <w:t>ตามเอกสารประกอบ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CA7313" w:rsidRPr="00CA7313" w:rsidRDefault="00F5239D" w:rsidP="00CA7313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4</w:t>
      </w:r>
      <w:r w:rsidR="00C10403">
        <w:rPr>
          <w:rFonts w:ascii="TH SarabunPSK" w:hAnsi="TH SarabunPSK" w:cs="TH SarabunPSK"/>
          <w:sz w:val="24"/>
          <w:szCs w:val="32"/>
        </w:rPr>
        <w:t>.</w:t>
      </w:r>
      <w:r w:rsidR="00CA7313" w:rsidRPr="00CA7313">
        <w:rPr>
          <w:rFonts w:ascii="TH SarabunPSK" w:hAnsi="TH SarabunPSK" w:cs="TH SarabunPSK"/>
          <w:sz w:val="24"/>
          <w:szCs w:val="32"/>
        </w:rPr>
        <w:t>2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) ผู้รับผิดชอบ</w:t>
      </w:r>
      <w:r w:rsidR="00C10403">
        <w:rPr>
          <w:rFonts w:ascii="TH SarabunPSK" w:hAnsi="TH SarabunPSK" w:cs="TH SarabunPSK" w:hint="cs"/>
          <w:sz w:val="24"/>
          <w:szCs w:val="32"/>
          <w:cs/>
        </w:rPr>
        <w:t>ตาม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>ภารกิจงาน</w:t>
      </w:r>
      <w:r w:rsidR="007F09D9" w:rsidRPr="00CA7313">
        <w:rPr>
          <w:rFonts w:ascii="TH SarabunPSK" w:hAnsi="TH SarabunPSK" w:cs="TH SarabunPSK"/>
          <w:sz w:val="24"/>
          <w:szCs w:val="32"/>
          <w:cs/>
        </w:rPr>
        <w:t>พืชร่วมยาง</w:t>
      </w:r>
      <w:r w:rsidR="00CA7313" w:rsidRPr="00CA7313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ได้แก่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นส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.หนึ่งฤทัย  พันกุ่ม   ร่วมกับ</w:t>
      </w:r>
      <w:r w:rsidR="000809E7">
        <w:rPr>
          <w:rFonts w:ascii="TH SarabunPSK" w:hAnsi="TH SarabunPSK" w:cs="TH SarabunPSK" w:hint="cs"/>
          <w:sz w:val="24"/>
          <w:szCs w:val="32"/>
          <w:cs/>
        </w:rPr>
        <w:t xml:space="preserve">นายเสกสรร (หนึ่ง) </w:t>
      </w:r>
      <w:r w:rsidR="000809E7">
        <w:rPr>
          <w:rFonts w:ascii="TH SarabunPSK" w:hAnsi="TH SarabunPSK" w:cs="TH SarabunPSK"/>
          <w:sz w:val="24"/>
          <w:szCs w:val="32"/>
        </w:rPr>
        <w:t xml:space="preserve">086-2749125  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 xml:space="preserve"> และ สภาเครือข่ายสถาบันเกษตรสวนยางจังหวัดชุมพร</w:t>
      </w:r>
      <w:r w:rsidR="00CA7313" w:rsidRPr="00CA7313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AA0A56" w:rsidRDefault="00F5239D" w:rsidP="00CA7313">
      <w:pPr>
        <w:ind w:firstLine="720"/>
        <w:rPr>
          <w:rFonts w:ascii="TH SarabunPSK" w:hAnsi="TH SarabunPSK" w:cs="TH SarabunPSK" w:hint="cs"/>
          <w:sz w:val="28"/>
          <w:szCs w:val="36"/>
          <w:cs/>
        </w:rPr>
      </w:pPr>
      <w:r>
        <w:rPr>
          <w:rFonts w:ascii="TH SarabunPSK" w:hAnsi="TH SarabunPSK" w:cs="TH SarabunPSK"/>
          <w:sz w:val="28"/>
          <w:szCs w:val="36"/>
        </w:rPr>
        <w:t>4</w:t>
      </w:r>
      <w:r w:rsidR="00C10403">
        <w:rPr>
          <w:rFonts w:ascii="TH SarabunPSK" w:hAnsi="TH SarabunPSK" w:cs="TH SarabunPSK"/>
          <w:sz w:val="28"/>
          <w:szCs w:val="36"/>
        </w:rPr>
        <w:t>.</w:t>
      </w:r>
      <w:r w:rsidR="00CA7313" w:rsidRPr="00CA7313">
        <w:rPr>
          <w:rFonts w:ascii="TH SarabunPSK" w:hAnsi="TH SarabunPSK" w:cs="TH SarabunPSK"/>
          <w:sz w:val="28"/>
          <w:szCs w:val="36"/>
        </w:rPr>
        <w:t>3</w:t>
      </w:r>
      <w:r w:rsidR="00D21500">
        <w:rPr>
          <w:rFonts w:ascii="TH SarabunPSK" w:hAnsi="TH SarabunPSK" w:cs="TH SarabunPSK" w:hint="cs"/>
          <w:sz w:val="28"/>
          <w:szCs w:val="36"/>
          <w:cs/>
        </w:rPr>
        <w:t>)</w:t>
      </w:r>
      <w:r w:rsidR="00CA7313" w:rsidRPr="00CA7313">
        <w:rPr>
          <w:rFonts w:ascii="TH SarabunPSK" w:hAnsi="TH SarabunPSK" w:cs="TH SarabunPSK"/>
          <w:sz w:val="28"/>
          <w:szCs w:val="36"/>
          <w:cs/>
        </w:rPr>
        <w:t xml:space="preserve"> </w:t>
      </w:r>
      <w:r w:rsidR="00C10403">
        <w:rPr>
          <w:rFonts w:ascii="TH SarabunPSK" w:hAnsi="TH SarabunPSK" w:cs="TH SarabunPSK" w:hint="cs"/>
          <w:sz w:val="28"/>
          <w:szCs w:val="36"/>
          <w:cs/>
        </w:rPr>
        <w:t>กลุ่มเป้าหมาย</w:t>
      </w:r>
      <w:r w:rsidR="00E8614D">
        <w:rPr>
          <w:rFonts w:ascii="TH SarabunPSK" w:hAnsi="TH SarabunPSK" w:cs="TH SarabunPSK" w:hint="cs"/>
          <w:sz w:val="28"/>
          <w:szCs w:val="36"/>
          <w:cs/>
        </w:rPr>
        <w:t>เกษตรกรที่ได้รับการสนับสนุนโครงการระบบน้ำโซล่าเซล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00"/>
        <w:gridCol w:w="2320"/>
        <w:gridCol w:w="1820"/>
        <w:gridCol w:w="3864"/>
      </w:tblGrid>
      <w:tr w:rsidR="00E8614D" w:rsidRPr="000628B3" w:rsidTr="00E8614D">
        <w:trPr>
          <w:trHeight w:val="4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นายจรัญ</w:t>
            </w:r>
            <w:proofErr w:type="spellEnd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จินาเกตุ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0878846568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88/1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ต.วังใหม่ อ.เมืองชุมพร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86190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E8614D" w:rsidRDefault="00E8614D" w:rsidP="00E44F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614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E8614D" w:rsidRDefault="00E8614D" w:rsidP="00E44FE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61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นางชวนพิศ</w:t>
            </w:r>
            <w:r w:rsidRPr="00E861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861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สองเมือง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E8614D" w:rsidRDefault="00E8614D" w:rsidP="00E44FE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614D">
              <w:rPr>
                <w:rFonts w:ascii="TH SarabunPSK" w:eastAsia="Times New Roman" w:hAnsi="TH SarabunPSK" w:cs="TH SarabunPSK"/>
                <w:sz w:val="32"/>
                <w:szCs w:val="32"/>
              </w:rPr>
              <w:t>086-2764354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Default="00E8614D" w:rsidP="00E44FE2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E861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43/1 </w:t>
            </w:r>
            <w:r w:rsidRPr="00E861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 </w:t>
            </w:r>
            <w:r w:rsidRPr="00E861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E861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ต.บ้านนา</w:t>
            </w:r>
            <w:r w:rsidRPr="00E861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61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อ.เมืองชุมพร</w:t>
            </w:r>
          </w:p>
          <w:p w:rsidR="00E8614D" w:rsidRPr="00E8614D" w:rsidRDefault="00E8614D" w:rsidP="00E44FE2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E861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จ.ชุมพร </w:t>
            </w:r>
            <w:r w:rsidRPr="00E8614D">
              <w:rPr>
                <w:rFonts w:ascii="TH SarabunPSK" w:eastAsia="Times New Roman" w:hAnsi="TH SarabunPSK" w:cs="TH SarabunPSK"/>
                <w:sz w:val="32"/>
                <w:szCs w:val="32"/>
              </w:rPr>
              <w:t>86190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นายสุทิน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นาคสังข์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098-0176679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ต.บ้านนา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อ.เมืองชุมพร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86190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พรรณี</w:t>
            </w:r>
            <w:proofErr w:type="spellEnd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อ้น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สถิตย์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089-9721481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197/2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ต.วังใหม่ อ.เมืองชุมพร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86190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ยะพร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รอดอำพิศ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096-1271592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77/3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ต.บ้านนา อ.เมืองชุมพร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86190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7D4A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7D4A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นายประเสริฐ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</w:t>
            </w:r>
            <w:proofErr w:type="spellEnd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นครใหญ่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7D4A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081-9565033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7D4A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94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ต.หาดพันไกร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อ.เมืองชุมพร 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86000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นางบุญรอง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หีต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080-5373496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97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ต.บ้านควน อ.หลังสวน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86100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นายวิทยา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คช</w:t>
            </w:r>
            <w:proofErr w:type="spellEnd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085-7906703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ต.ปังหวาน อ.พะโต๊ะ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86180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นายพรเทพ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ประทับแก้ว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087-8947090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63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ต.บางน้ำจืด อ.หลังสวน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86100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647E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647E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นายวัลลภ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อบแพทย์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647E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089-4740798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Default="00E8614D" w:rsidP="00647E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76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ต.วังตะกอ อ.หลังสวน</w:t>
            </w:r>
          </w:p>
          <w:p w:rsidR="00E8614D" w:rsidRPr="000628B3" w:rsidRDefault="00E8614D" w:rsidP="00647E1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86100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นายวุ้น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ลิสวัสดิ์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081-5362245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118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ต.ทุ่งระยะ 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อ.สวี</w:t>
            </w:r>
            <w:proofErr w:type="spellEnd"/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86130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น.ส.มา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ลิณี</w:t>
            </w:r>
            <w:proofErr w:type="spellEnd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วงศ์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สุวัฒน์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098-7317678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48/4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11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ต.ทุ่งระยะ 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อ.สวี</w:t>
            </w:r>
            <w:proofErr w:type="spellEnd"/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86130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นางยุภา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</w:t>
            </w:r>
            <w:proofErr w:type="spellEnd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ประดิษฐ์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081-4773233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93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ต.สวี</w:t>
            </w:r>
            <w:proofErr w:type="spellEnd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อ.สวี</w:t>
            </w:r>
            <w:proofErr w:type="spellEnd"/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86130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นายอดิศักดิ์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ยม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สุขขี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085-7903950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ต.สวนแตง อ.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ละแม</w:t>
            </w:r>
            <w:proofErr w:type="spellEnd"/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86170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นายวิเวก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อมต</w:t>
            </w:r>
            <w:proofErr w:type="spellEnd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เวทย์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081-5973413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130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ละแม</w:t>
            </w:r>
            <w:proofErr w:type="spellEnd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อ.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ละแม</w:t>
            </w:r>
            <w:proofErr w:type="spellEnd"/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86170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นายสมคิด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ดาวเปียก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0819680743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33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ต.ทุ่งหลวง อ.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ละแม</w:t>
            </w:r>
            <w:proofErr w:type="spellEnd"/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86170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นายประพฤทธิ์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ฑิต</w:t>
            </w:r>
            <w:proofErr w:type="spellEnd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081-7886667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ต.ทุ่งคาวัด อ.ละ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แมจ</w:t>
            </w:r>
            <w:proofErr w:type="spellEnd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.ชุมพร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86170</w:t>
            </w:r>
          </w:p>
        </w:tc>
      </w:tr>
      <w:tr w:rsidR="00E8614D" w:rsidRPr="000628B3" w:rsidTr="00E8614D">
        <w:trPr>
          <w:trHeight w:val="4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927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กรรณิการ์ แก้วพิชัย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4D" w:rsidRPr="000628B3" w:rsidRDefault="00E8614D" w:rsidP="00927FB1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proofErr w:type="spellStart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หมุ่</w:t>
            </w:r>
            <w:proofErr w:type="spellEnd"/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วิสัยใต้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อ.</w:t>
            </w:r>
            <w:r w:rsidRPr="0006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สวี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จ.ชุมพร</w:t>
            </w:r>
          </w:p>
        </w:tc>
      </w:tr>
    </w:tbl>
    <w:p w:rsidR="00E43702" w:rsidRDefault="00E43702" w:rsidP="00D179DF">
      <w:pPr>
        <w:rPr>
          <w:rFonts w:ascii="TH SarabunPSK" w:hAnsi="TH SarabunPSK" w:cs="TH SarabunPSK"/>
          <w:sz w:val="32"/>
          <w:szCs w:val="32"/>
        </w:rPr>
      </w:pPr>
    </w:p>
    <w:p w:rsidR="00AC7BDE" w:rsidRDefault="00AC7BDE" w:rsidP="00D179D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-เกษตรกรที่เป็นต้นแบบ  อาทิ  นายฉลองชาติ  ยังปักษี  ต.ท่าข้าม  อ.ท่าแซะ , นายสนิท  ควร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ละแม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</w:t>
      </w:r>
    </w:p>
    <w:p w:rsidR="001D11AD" w:rsidRDefault="00AC7BDE" w:rsidP="00D179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43702">
        <w:rPr>
          <w:rFonts w:ascii="TH SarabunPSK" w:hAnsi="TH SarabunPSK" w:cs="TH SarabunPSK" w:hint="cs"/>
          <w:sz w:val="32"/>
          <w:szCs w:val="32"/>
          <w:cs/>
        </w:rPr>
        <w:t>.นัดหมายภารกิจ/กิจกรรมต่อไป</w:t>
      </w:r>
    </w:p>
    <w:p w:rsidR="001D11AD" w:rsidRPr="00AC7BDE" w:rsidRDefault="001D11AD" w:rsidP="00D179D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proofErr w:type="gramStart"/>
      <w:r w:rsidR="00AC7BDE">
        <w:rPr>
          <w:rFonts w:ascii="TH SarabunPSK" w:hAnsi="TH SarabunPSK" w:cs="TH SarabunPSK" w:hint="cs"/>
          <w:sz w:val="32"/>
          <w:szCs w:val="32"/>
          <w:cs/>
        </w:rPr>
        <w:t>ให้ผู้แทนสถาบันเกษตร  พิจารณา</w:t>
      </w:r>
      <w:proofErr w:type="gramEnd"/>
      <w:r w:rsidR="00AC7BDE">
        <w:rPr>
          <w:rFonts w:ascii="TH SarabunPSK" w:hAnsi="TH SarabunPSK" w:cs="TH SarabunPSK" w:hint="cs"/>
          <w:sz w:val="32"/>
          <w:szCs w:val="32"/>
          <w:cs/>
        </w:rPr>
        <w:t xml:space="preserve">  คัดเลือกเกษตรนำร่อง </w:t>
      </w:r>
      <w:r w:rsidR="00AC7BDE">
        <w:rPr>
          <w:rFonts w:ascii="TH SarabunPSK" w:hAnsi="TH SarabunPSK" w:cs="TH SarabunPSK"/>
          <w:sz w:val="32"/>
          <w:szCs w:val="32"/>
        </w:rPr>
        <w:t xml:space="preserve">10  </w:t>
      </w:r>
      <w:r w:rsidR="00AC7BDE">
        <w:rPr>
          <w:rFonts w:ascii="TH SarabunPSK" w:hAnsi="TH SarabunPSK" w:cs="TH SarabunPSK" w:hint="cs"/>
          <w:sz w:val="32"/>
          <w:szCs w:val="32"/>
          <w:cs/>
        </w:rPr>
        <w:t xml:space="preserve">ราย    และเกษตรต้นแบบ  </w:t>
      </w:r>
      <w:r w:rsidR="00AC7BDE">
        <w:rPr>
          <w:rFonts w:ascii="TH SarabunPSK" w:hAnsi="TH SarabunPSK" w:cs="TH SarabunPSK"/>
          <w:sz w:val="32"/>
          <w:szCs w:val="32"/>
        </w:rPr>
        <w:t xml:space="preserve">2-4  </w:t>
      </w:r>
      <w:r w:rsidR="00AC7BDE">
        <w:rPr>
          <w:rFonts w:ascii="TH SarabunPSK" w:hAnsi="TH SarabunPSK" w:cs="TH SarabunPSK" w:hint="cs"/>
          <w:sz w:val="32"/>
          <w:szCs w:val="32"/>
          <w:cs/>
        </w:rPr>
        <w:t>ราย  เพื่อเป็นกรณีศึกษา  พื้นที่แลกเปลี่ยนเรียนรู้ต่อไป</w:t>
      </w:r>
    </w:p>
    <w:p w:rsidR="00C10403" w:rsidRPr="00CA7313" w:rsidRDefault="00C10403" w:rsidP="00CA7313">
      <w:pPr>
        <w:ind w:firstLine="720"/>
        <w:rPr>
          <w:rFonts w:ascii="TH SarabunPSK" w:hAnsi="TH SarabunPSK" w:cs="TH SarabunPSK"/>
          <w:sz w:val="28"/>
          <w:szCs w:val="36"/>
          <w:cs/>
        </w:rPr>
      </w:pPr>
    </w:p>
    <w:sectPr w:rsidR="00C10403" w:rsidRPr="00CA7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C65"/>
    <w:multiLevelType w:val="hybridMultilevel"/>
    <w:tmpl w:val="F23A2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7B"/>
    <w:rsid w:val="000809E7"/>
    <w:rsid w:val="00084F22"/>
    <w:rsid w:val="00097727"/>
    <w:rsid w:val="0018397E"/>
    <w:rsid w:val="001D11AD"/>
    <w:rsid w:val="001F2010"/>
    <w:rsid w:val="00225680"/>
    <w:rsid w:val="00260E11"/>
    <w:rsid w:val="00263E6A"/>
    <w:rsid w:val="002A4A4B"/>
    <w:rsid w:val="0035731C"/>
    <w:rsid w:val="00387CBD"/>
    <w:rsid w:val="003948D9"/>
    <w:rsid w:val="00464B5C"/>
    <w:rsid w:val="004A5C8F"/>
    <w:rsid w:val="00543365"/>
    <w:rsid w:val="005917D3"/>
    <w:rsid w:val="005D7EDE"/>
    <w:rsid w:val="005F463B"/>
    <w:rsid w:val="006D507B"/>
    <w:rsid w:val="007149AB"/>
    <w:rsid w:val="007F09D9"/>
    <w:rsid w:val="0092042B"/>
    <w:rsid w:val="00995ED8"/>
    <w:rsid w:val="00A33790"/>
    <w:rsid w:val="00AA0A56"/>
    <w:rsid w:val="00AA6AAB"/>
    <w:rsid w:val="00AC7BDE"/>
    <w:rsid w:val="00BA4D97"/>
    <w:rsid w:val="00C10403"/>
    <w:rsid w:val="00C263CB"/>
    <w:rsid w:val="00CA7313"/>
    <w:rsid w:val="00CF3940"/>
    <w:rsid w:val="00D179DF"/>
    <w:rsid w:val="00D21500"/>
    <w:rsid w:val="00D270D2"/>
    <w:rsid w:val="00E43702"/>
    <w:rsid w:val="00E51308"/>
    <w:rsid w:val="00E66BF7"/>
    <w:rsid w:val="00E82782"/>
    <w:rsid w:val="00E8614D"/>
    <w:rsid w:val="00EA5EC8"/>
    <w:rsid w:val="00EB2569"/>
    <w:rsid w:val="00F45728"/>
    <w:rsid w:val="00F5239D"/>
    <w:rsid w:val="00F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A5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18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4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A5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18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48</cp:revision>
  <dcterms:created xsi:type="dcterms:W3CDTF">2020-11-10T04:35:00Z</dcterms:created>
  <dcterms:modified xsi:type="dcterms:W3CDTF">2020-11-10T12:15:00Z</dcterms:modified>
</cp:coreProperties>
</file>