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2F25" w14:textId="77777777" w:rsidR="004A2F6B" w:rsidRDefault="004A2F6B" w:rsidP="004A2F6B">
      <w:pPr>
        <w:spacing w:after="0" w:line="360" w:lineRule="auto"/>
        <w:rPr>
          <w:rFonts w:asciiTheme="minorBidi" w:hAnsiTheme="minorBidi"/>
          <w:sz w:val="32"/>
          <w:szCs w:val="32"/>
        </w:rPr>
      </w:pPr>
    </w:p>
    <w:p w14:paraId="049589AB" w14:textId="77777777" w:rsidR="004A2F6B" w:rsidRPr="0019326F" w:rsidRDefault="004A2F6B" w:rsidP="004A2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4985441"/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77CF15D2" w14:textId="77777777" w:rsidR="004A2F6B" w:rsidRPr="0019326F" w:rsidRDefault="004A2F6B" w:rsidP="004A2F6B">
      <w:pPr>
        <w:spacing w:after="0" w:line="240" w:lineRule="auto"/>
        <w:ind w:left="-180" w:hanging="63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รายการเกษตรสัญจร แดนด้ามขวานเพื่อผลิตข่าวตอน  ความมั่นคงทางอาหารในช่วงสถานการณ์ โควิด - 19 </w:t>
      </w:r>
    </w:p>
    <w:p w14:paraId="5E851C0A" w14:textId="77777777" w:rsidR="004A2F6B" w:rsidRPr="0019326F" w:rsidRDefault="004A2F6B" w:rsidP="004A2F6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บ้านพรุพลูหนัง  ต.ไสหร้า  อ.ฉวาง  จ.นครศรีธรรมราช  </w:t>
      </w:r>
    </w:p>
    <w:bookmarkEnd w:id="0"/>
    <w:p w14:paraId="33918420" w14:textId="77777777" w:rsidR="004A2F6B" w:rsidRPr="0019326F" w:rsidRDefault="004A2F6B" w:rsidP="004A2F6B">
      <w:pPr>
        <w:spacing w:line="240" w:lineRule="auto"/>
        <w:ind w:left="-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9326F">
        <w:rPr>
          <w:rFonts w:ascii="TH SarabunPSK" w:hAnsi="TH SarabunPSK" w:cs="TH SarabunPSK"/>
          <w:sz w:val="32"/>
          <w:szCs w:val="32"/>
          <w:cs/>
        </w:rPr>
        <w:t>ส</w:t>
      </w:r>
      <w:proofErr w:type="spellStart"/>
      <w:r w:rsidRPr="0019326F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19326F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19326F">
        <w:rPr>
          <w:rFonts w:ascii="TH SarabunPSK" w:hAnsi="TH SarabunPSK" w:cs="TH SarabunPSK"/>
          <w:sz w:val="32"/>
          <w:szCs w:val="32"/>
          <w:cs/>
        </w:rPr>
        <w:t>ข่าว “</w:t>
      </w:r>
      <w:r w:rsidRPr="0019326F">
        <w:rPr>
          <w:rFonts w:ascii="TH SarabunPSK" w:hAnsi="TH SarabunPSK" w:cs="TH SarabunPSK" w:hint="cs"/>
          <w:sz w:val="32"/>
          <w:szCs w:val="32"/>
          <w:cs/>
        </w:rPr>
        <w:t>ความมั่นคงทางอาหารในช่วงสถานการณ์ โควิด - 19</w:t>
      </w:r>
      <w:r w:rsidRPr="0019326F">
        <w:rPr>
          <w:rFonts w:ascii="TH SarabunPSK" w:hAnsi="TH SarabunPSK" w:cs="TH SarabunPSK"/>
          <w:sz w:val="32"/>
          <w:szCs w:val="32"/>
          <w:cs/>
        </w:rPr>
        <w:t>”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580"/>
      </w:tblGrid>
      <w:tr w:rsidR="004A2F6B" w:rsidRPr="0019326F" w14:paraId="7BA8BB63" w14:textId="77777777" w:rsidTr="00C20E5B">
        <w:tc>
          <w:tcPr>
            <w:tcW w:w="4860" w:type="dxa"/>
          </w:tcPr>
          <w:p w14:paraId="708686F4" w14:textId="77777777" w:rsidR="004A2F6B" w:rsidRPr="0019326F" w:rsidRDefault="004A2F6B" w:rsidP="00C20E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73F43BD8" w14:textId="77777777" w:rsidR="004A2F6B" w:rsidRPr="0019326F" w:rsidRDefault="004A2F6B" w:rsidP="00C20E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4A2F6B" w:rsidRPr="0019326F" w14:paraId="7F78783E" w14:textId="77777777" w:rsidTr="00C20E5B">
        <w:tc>
          <w:tcPr>
            <w:tcW w:w="4860" w:type="dxa"/>
          </w:tcPr>
          <w:p w14:paraId="1329B0CA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แปลงผัก เลี้ยงกบ ดักปลา พืชในสวน</w:t>
            </w:r>
          </w:p>
        </w:tc>
        <w:tc>
          <w:tcPr>
            <w:tcW w:w="5580" w:type="dxa"/>
          </w:tcPr>
          <w:p w14:paraId="416FF78B" w14:textId="77777777" w:rsidR="004A2F6B" w:rsidRPr="0019326F" w:rsidRDefault="004A2F6B" w:rsidP="00C20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การแพร่ระบาดของเชื้อไวรัฐโค</w:t>
            </w:r>
            <w:proofErr w:type="spellStart"/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น่า </w:t>
            </w: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2019 ในระลอกที่ 2 นี้ ส่งผลกระทบต่อผู้คนในวงกว้างรุนแรงและและรวดเร็วมาก ในส่วนของจังหวัดนครศรีธรรมราชนั้นต้องประสบกับภาวะภัยพิบัติน้ำท่วมที่รุนแรงอีกด้วย อาหารการกินของคนในชุมชนเป็นสิ่งที่จำเป็นและมีความสำคัญต่อการดำรงชีวิตในแต่ละวัน แต่ที่นี่ คุณนิตยา พรหมขวัญ ชาวบ้านที่เป็นแกนนำเครือข่ายวิสาหกิจชุมชน ในอ.ฉวาง จ.นครศรีธรรมราช ได้ขับเคลื่อนงานด้านความมั่นคงทางอาหาร ตามแนวปรัชญาเศรษฐกิจพอเพียง ได้ใช้ประโยชน์จากสิ่งที่ได้ทำมากับสถานการวิกฤติที่เดขึ้นในขณะนี้</w:t>
            </w:r>
          </w:p>
        </w:tc>
      </w:tr>
      <w:tr w:rsidR="004A2F6B" w:rsidRPr="0019326F" w14:paraId="5009B280" w14:textId="77777777" w:rsidTr="00C20E5B">
        <w:tc>
          <w:tcPr>
            <w:tcW w:w="4860" w:type="dxa"/>
          </w:tcPr>
          <w:p w14:paraId="4BA9E02E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ปล่อยเสียง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คุณนิตยาที่เดินในสวน .....</w:t>
            </w:r>
          </w:p>
        </w:tc>
        <w:tc>
          <w:tcPr>
            <w:tcW w:w="5580" w:type="dxa"/>
          </w:tcPr>
          <w:p w14:paraId="4F0A0FB7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เสียงสัมภาษณ์.........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คุณนิตยา  พรมขวัญ ประธานวิสากิจชุมชนสมุนไพรพรุพลูหนัง</w:t>
            </w:r>
          </w:p>
        </w:tc>
      </w:tr>
      <w:tr w:rsidR="004A2F6B" w:rsidRPr="0019326F" w14:paraId="699B67BF" w14:textId="77777777" w:rsidTr="00C20E5B">
        <w:tc>
          <w:tcPr>
            <w:tcW w:w="4860" w:type="dxa"/>
          </w:tcPr>
          <w:p w14:paraId="1F11BC3B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ปล่อยภาพสวนยางพร้อมชาวสวนยางในแปลง</w:t>
            </w:r>
            <w:r w:rsidRPr="00193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แปลงผัก เลี้ยงกบ ไก่  เตาไฟหุงข้าวแบบโบราณ </w:t>
            </w: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ภาพ พืช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 เตียงผิงไฟสมุนไพร</w:t>
            </w:r>
          </w:p>
        </w:tc>
        <w:tc>
          <w:tcPr>
            <w:tcW w:w="5580" w:type="dxa"/>
          </w:tcPr>
          <w:p w14:paraId="066EF436" w14:textId="77777777" w:rsidR="004A2F6B" w:rsidRPr="0019326F" w:rsidRDefault="004A2F6B" w:rsidP="00C2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นอกจากที่จะใช้พืชผัก สัตว์เลี้ยงที่เป็นอาหารในครัวเรือนแล้วยังมีการแบ่งปันให้กับสมาชิกในกลุ่มและจัดจำหน่ายราคาถูกให้กับคนในชุมชนไกล้เคียง นอกจากนั้นยังจัดการดูแลทางด้านสุขภาพอีกด้วยคือ พืชอาหารสมุนไพรที่ปลูกควบคู่กับพืชผักอื่นๆทั้งนี้เพื่อการดูแลทางด้านสุขภาพเพื่อสร้างภูมิคุ้มกันต่อโรคอีกทางหนึ่งด้วย</w:t>
            </w:r>
          </w:p>
        </w:tc>
      </w:tr>
      <w:tr w:rsidR="004A2F6B" w:rsidRPr="0019326F" w14:paraId="42927333" w14:textId="77777777" w:rsidTr="00C20E5B">
        <w:tc>
          <w:tcPr>
            <w:tcW w:w="4860" w:type="dxa"/>
          </w:tcPr>
          <w:p w14:paraId="09E80A11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ปล่อยเสียงและภาพ</w:t>
            </w:r>
          </w:p>
        </w:tc>
        <w:tc>
          <w:tcPr>
            <w:tcW w:w="5580" w:type="dxa"/>
          </w:tcPr>
          <w:p w14:paraId="25D6F56F" w14:textId="77777777" w:rsidR="004A2F6B" w:rsidRPr="0019326F" w:rsidRDefault="004A2F6B" w:rsidP="00C20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ตัดเข้าบทสัมภาษณ์ คุณนิตยา ช่วงที่ พูดถึงพืชสมุนไพร</w:t>
            </w:r>
          </w:p>
        </w:tc>
      </w:tr>
      <w:tr w:rsidR="004A2F6B" w:rsidRPr="0019326F" w14:paraId="7FCAD273" w14:textId="77777777" w:rsidTr="00C20E5B">
        <w:tc>
          <w:tcPr>
            <w:tcW w:w="4860" w:type="dxa"/>
          </w:tcPr>
          <w:p w14:paraId="075A3722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ภาพที่อ่างเก็บน้ำ แปลงผัก ดักปลา ปล่อยเสียง.....</w:t>
            </w:r>
          </w:p>
        </w:tc>
        <w:tc>
          <w:tcPr>
            <w:tcW w:w="5580" w:type="dxa"/>
          </w:tcPr>
          <w:p w14:paraId="2B01D165" w14:textId="77777777" w:rsidR="004A2F6B" w:rsidRPr="0019326F" w:rsidRDefault="004A2F6B" w:rsidP="00C2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ความมั่นคงทางอาหาร หมายถึงอาหารนั้นต้องเพียงพอ ปลอดภัย และความเหมาะสมของแต่ละกลุ่มวัย ในการที่จะดูแลตนเองครอบครัวให้อยู่รอดปลอดภัยในทุกห้วงเวลาและ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ช่วงเวลาที่อยู่ในภาวะวิกฤติในรูปแบบต่างๆได้อย่างเหมาะสมและเกิดประโยชน์สูงสุด</w:t>
            </w:r>
          </w:p>
        </w:tc>
      </w:tr>
      <w:tr w:rsidR="004A2F6B" w:rsidRPr="0019326F" w14:paraId="3EE34C8C" w14:textId="77777777" w:rsidTr="00C20E5B">
        <w:tc>
          <w:tcPr>
            <w:tcW w:w="4860" w:type="dxa"/>
          </w:tcPr>
          <w:p w14:paraId="22F87FEA" w14:textId="77777777" w:rsidR="004A2F6B" w:rsidRPr="0019326F" w:rsidRDefault="004A2F6B" w:rsidP="00C20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ภาพรวมทุกสถานที่รอบบ้านและแปลงเกษตรของคุณนิตยา</w:t>
            </w:r>
          </w:p>
        </w:tc>
        <w:tc>
          <w:tcPr>
            <w:tcW w:w="5580" w:type="dxa"/>
          </w:tcPr>
          <w:p w14:paraId="324FEA7B" w14:textId="77777777" w:rsidR="004A2F6B" w:rsidRPr="0019326F" w:rsidRDefault="004A2F6B" w:rsidP="00C2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ปล่อยเสียงคุณนิตยา คุยกับครอบครัวในบริบทต่างๆ........</w:t>
            </w:r>
          </w:p>
        </w:tc>
      </w:tr>
    </w:tbl>
    <w:p w14:paraId="30FC64DC" w14:textId="77777777" w:rsidR="004A2F6B" w:rsidRDefault="004A2F6B" w:rsidP="004A2F6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0D58C8A3" w14:textId="77777777" w:rsidR="004A2F6B" w:rsidRDefault="004A2F6B"/>
    <w:sectPr w:rsidR="004A2F6B" w:rsidSect="004A2F6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B"/>
    <w:rsid w:val="004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F7B2"/>
  <w15:chartTrackingRefBased/>
  <w15:docId w15:val="{7CB61835-AD2D-4892-B0D2-9ADA1FC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2021-04-15T03:54:00Z</dcterms:created>
  <dcterms:modified xsi:type="dcterms:W3CDTF">2021-04-15T03:55:00Z</dcterms:modified>
</cp:coreProperties>
</file>